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BF555" w14:textId="77777777" w:rsidR="00F51756" w:rsidRPr="000772B3" w:rsidRDefault="00F51756" w:rsidP="00F51756">
      <w:pPr>
        <w:pStyle w:val="ARCATParagraph"/>
        <w:jc w:val="both"/>
        <w:rPr>
          <w:b/>
          <w:sz w:val="22"/>
          <w:szCs w:val="20"/>
        </w:rPr>
      </w:pPr>
      <w:bookmarkStart w:id="0" w:name="_GoBack"/>
      <w:bookmarkEnd w:id="0"/>
      <w:r w:rsidRPr="000772B3">
        <w:rPr>
          <w:b/>
          <w:sz w:val="22"/>
          <w:szCs w:val="20"/>
        </w:rPr>
        <w:t>CSI SECTION 09 24 00 – PORTLAND CEMENT PLASTER</w:t>
      </w:r>
    </w:p>
    <w:p w14:paraId="166F9852" w14:textId="77777777" w:rsidR="00F51756" w:rsidRDefault="00F51756" w:rsidP="00F51756">
      <w:pPr>
        <w:pStyle w:val="ARCATParagraph"/>
        <w:tabs>
          <w:tab w:val="left" w:pos="2340"/>
        </w:tabs>
        <w:jc w:val="both"/>
        <w:rPr>
          <w:rFonts w:ascii="Cambria" w:hAnsi="Cambria"/>
          <w:b/>
          <w:i/>
          <w:sz w:val="20"/>
          <w:szCs w:val="20"/>
        </w:rPr>
      </w:pPr>
      <w:r w:rsidRPr="00B95C7B">
        <w:rPr>
          <w:rFonts w:ascii="Cambria" w:hAnsi="Cambria"/>
          <w:b/>
          <w:i/>
          <w:sz w:val="20"/>
          <w:szCs w:val="20"/>
        </w:rPr>
        <w:t xml:space="preserve">Fiber Reinforced </w:t>
      </w:r>
      <w:r w:rsidR="005B3B77" w:rsidRPr="00B95C7B">
        <w:rPr>
          <w:rFonts w:ascii="Cambria" w:hAnsi="Cambria"/>
          <w:b/>
          <w:i/>
          <w:sz w:val="20"/>
          <w:szCs w:val="20"/>
        </w:rPr>
        <w:t xml:space="preserve">One-Coat </w:t>
      </w:r>
      <w:r w:rsidRPr="00B95C7B">
        <w:rPr>
          <w:rFonts w:ascii="Cambria" w:hAnsi="Cambria"/>
          <w:b/>
          <w:i/>
          <w:sz w:val="20"/>
          <w:szCs w:val="20"/>
        </w:rPr>
        <w:t xml:space="preserve">Stucco with </w:t>
      </w:r>
      <w:r w:rsidR="0063653D">
        <w:rPr>
          <w:rFonts w:ascii="Cambria" w:hAnsi="Cambria"/>
          <w:b/>
          <w:i/>
          <w:sz w:val="20"/>
          <w:szCs w:val="20"/>
        </w:rPr>
        <w:t xml:space="preserve">Rigid Insulation, </w:t>
      </w:r>
      <w:r w:rsidRPr="00B95C7B">
        <w:rPr>
          <w:rFonts w:ascii="Cambria" w:hAnsi="Cambria"/>
          <w:b/>
          <w:i/>
          <w:sz w:val="20"/>
          <w:szCs w:val="20"/>
        </w:rPr>
        <w:t>Enhanced</w:t>
      </w:r>
      <w:r w:rsidR="00D97BF0" w:rsidRPr="00D97BF0">
        <w:rPr>
          <w:rFonts w:ascii="Cambria" w:hAnsi="Cambria"/>
          <w:b/>
          <w:i/>
          <w:sz w:val="20"/>
          <w:szCs w:val="20"/>
        </w:rPr>
        <w:t xml:space="preserve"> Water-Resistive Barrier</w:t>
      </w:r>
      <w:r w:rsidR="0063653D">
        <w:rPr>
          <w:rFonts w:ascii="Cambria" w:hAnsi="Cambria"/>
          <w:b/>
          <w:i/>
          <w:sz w:val="20"/>
          <w:szCs w:val="20"/>
        </w:rPr>
        <w:t xml:space="preserve"> </w:t>
      </w:r>
      <w:r w:rsidR="00D97BF0" w:rsidRPr="00D97BF0">
        <w:rPr>
          <w:rFonts w:ascii="Cambria" w:hAnsi="Cambria"/>
          <w:b/>
          <w:i/>
          <w:sz w:val="20"/>
          <w:szCs w:val="20"/>
        </w:rPr>
        <w:t>and Optional</w:t>
      </w:r>
      <w:r w:rsidRPr="00B95C7B">
        <w:rPr>
          <w:rFonts w:ascii="Cambria" w:hAnsi="Cambria"/>
          <w:b/>
          <w:i/>
          <w:sz w:val="20"/>
          <w:szCs w:val="20"/>
        </w:rPr>
        <w:t xml:space="preserve"> </w:t>
      </w:r>
      <w:r w:rsidR="00D97BF0">
        <w:rPr>
          <w:rFonts w:ascii="Cambria" w:hAnsi="Cambria"/>
          <w:b/>
          <w:i/>
          <w:sz w:val="20"/>
          <w:szCs w:val="20"/>
        </w:rPr>
        <w:t>Crack</w:t>
      </w:r>
      <w:r w:rsidRPr="00D97BF0">
        <w:rPr>
          <w:rFonts w:ascii="Cambria" w:hAnsi="Cambria"/>
          <w:b/>
          <w:i/>
          <w:sz w:val="20"/>
          <w:szCs w:val="20"/>
        </w:rPr>
        <w:t xml:space="preserve"> Resistance</w:t>
      </w:r>
      <w:r w:rsidR="005B3B77" w:rsidRPr="00B95C7B">
        <w:rPr>
          <w:rFonts w:ascii="Cambria" w:hAnsi="Cambria"/>
          <w:b/>
          <w:i/>
          <w:sz w:val="20"/>
          <w:szCs w:val="20"/>
        </w:rPr>
        <w:t xml:space="preserve"> </w:t>
      </w:r>
    </w:p>
    <w:p w14:paraId="52333E7B" w14:textId="77777777" w:rsidR="00194D5D" w:rsidRPr="00194D5D" w:rsidRDefault="00194D5D" w:rsidP="00F51756">
      <w:pPr>
        <w:pStyle w:val="ARCATParagraph"/>
        <w:tabs>
          <w:tab w:val="left" w:pos="2340"/>
        </w:tabs>
        <w:jc w:val="both"/>
        <w:rPr>
          <w:rFonts w:ascii="Cambria" w:hAnsi="Cambria"/>
          <w:b/>
          <w:i/>
          <w:sz w:val="20"/>
          <w:szCs w:val="20"/>
        </w:rPr>
      </w:pPr>
    </w:p>
    <w:p w14:paraId="12F0D379" w14:textId="5F343BB4" w:rsidR="00194D5D" w:rsidRPr="008C0DE6" w:rsidRDefault="00194D5D" w:rsidP="00194D5D">
      <w:pPr>
        <w:rPr>
          <w:rFonts w:ascii="Arial-ItalicMT" w:hAnsi="Arial-ItalicMT"/>
          <w:i/>
        </w:rPr>
      </w:pPr>
      <w:r w:rsidRPr="008C0DE6">
        <w:rPr>
          <w:rFonts w:ascii="Arial-ItalicMT" w:hAnsi="Arial-ItalicMT" w:cs="Helv"/>
          <w:i/>
          <w:color w:val="000000"/>
          <w:sz w:val="20"/>
        </w:rPr>
        <w:t xml:space="preserve">The </w:t>
      </w:r>
      <w:proofErr w:type="spellStart"/>
      <w:r w:rsidR="009F5F78">
        <w:rPr>
          <w:rFonts w:ascii="Arial-ItalicMT" w:hAnsi="Arial-ItalicMT" w:cs="Helv"/>
          <w:i/>
          <w:color w:val="000000"/>
          <w:sz w:val="20"/>
        </w:rPr>
        <w:t>Armourwall</w:t>
      </w:r>
      <w:proofErr w:type="spellEnd"/>
      <w:r w:rsidR="009F5F78">
        <w:rPr>
          <w:rFonts w:ascii="Arial-ItalicMT" w:hAnsi="Arial-ItalicMT" w:cs="Helv"/>
          <w:i/>
          <w:color w:val="000000"/>
          <w:sz w:val="20"/>
        </w:rPr>
        <w:t xml:space="preserve"> </w:t>
      </w:r>
      <w:r w:rsidRPr="008C0DE6">
        <w:rPr>
          <w:rFonts w:ascii="Arial-ItalicMT" w:hAnsi="Arial-ItalicMT" w:cs="Helv"/>
          <w:i/>
          <w:color w:val="000000"/>
          <w:sz w:val="20"/>
        </w:rPr>
        <w:t xml:space="preserve">100 </w:t>
      </w:r>
      <w:proofErr w:type="spellStart"/>
      <w:r w:rsidRPr="008C0DE6">
        <w:rPr>
          <w:rFonts w:ascii="Arial-ItalicMT" w:hAnsi="Arial-ItalicMT" w:cs="Helv"/>
          <w:i/>
          <w:color w:val="000000"/>
          <w:sz w:val="20"/>
        </w:rPr>
        <w:t>WaterMaster</w:t>
      </w:r>
      <w:proofErr w:type="spellEnd"/>
      <w:r>
        <w:rPr>
          <w:rFonts w:ascii="Arial-ItalicMT" w:hAnsi="Arial-ItalicMT" w:cs="Helv"/>
          <w:i/>
          <w:color w:val="000000"/>
          <w:sz w:val="20"/>
        </w:rPr>
        <w:t xml:space="preserve"> </w:t>
      </w:r>
      <w:r w:rsidR="00893226">
        <w:rPr>
          <w:rFonts w:ascii="Arial-ItalicMT" w:hAnsi="Arial-ItalicMT" w:cs="Helv"/>
          <w:i/>
          <w:color w:val="000000"/>
          <w:sz w:val="20"/>
        </w:rPr>
        <w:t>CI</w:t>
      </w:r>
      <w:r w:rsidR="00893226" w:rsidRPr="008C0DE6">
        <w:rPr>
          <w:rFonts w:ascii="Arial-ItalicMT" w:hAnsi="Arial-ItalicMT" w:cs="Helv"/>
          <w:i/>
          <w:color w:val="000000"/>
          <w:sz w:val="20"/>
        </w:rPr>
        <w:t xml:space="preserve"> </w:t>
      </w:r>
      <w:r w:rsidRPr="008C0DE6">
        <w:rPr>
          <w:rFonts w:ascii="Arial-ItalicMT" w:hAnsi="Arial-ItalicMT" w:cs="Helv"/>
          <w:i/>
          <w:color w:val="000000"/>
          <w:sz w:val="20"/>
        </w:rPr>
        <w:t xml:space="preserve">System is qualified on fire rated and non-combustible construction. Specifics for these wall </w:t>
      </w:r>
      <w:proofErr w:type="gramStart"/>
      <w:r w:rsidR="003E1D7A">
        <w:rPr>
          <w:rFonts w:ascii="Arial-ItalicMT" w:hAnsi="Arial-ItalicMT" w:cs="Helv"/>
          <w:i/>
          <w:color w:val="000000"/>
          <w:sz w:val="20"/>
        </w:rPr>
        <w:t xml:space="preserve">systems </w:t>
      </w:r>
      <w:r w:rsidRPr="008C0DE6">
        <w:rPr>
          <w:rFonts w:ascii="Arial-ItalicMT" w:hAnsi="Arial-ItalicMT" w:cs="Helv"/>
          <w:i/>
          <w:color w:val="000000"/>
          <w:sz w:val="20"/>
        </w:rPr>
        <w:t xml:space="preserve"> and</w:t>
      </w:r>
      <w:proofErr w:type="gramEnd"/>
      <w:r w:rsidRPr="008C0DE6">
        <w:rPr>
          <w:rFonts w:ascii="Arial-ItalicMT" w:hAnsi="Arial-ItalicMT" w:cs="Helv"/>
          <w:i/>
          <w:color w:val="000000"/>
          <w:sz w:val="20"/>
        </w:rPr>
        <w:t xml:space="preserve"> allowable continuous insulation thickness are listed in the ICC Evaluation Report ESR 2564.</w:t>
      </w:r>
    </w:p>
    <w:p w14:paraId="3BED73D1" w14:textId="77777777" w:rsidR="00F51756" w:rsidRPr="00F51756" w:rsidRDefault="00F51756" w:rsidP="00F51756">
      <w:pPr>
        <w:pStyle w:val="ARCATParagraph"/>
        <w:jc w:val="both"/>
        <w:rPr>
          <w:b/>
          <w:sz w:val="20"/>
          <w:szCs w:val="20"/>
        </w:rPr>
      </w:pPr>
    </w:p>
    <w:p w14:paraId="1F80EEDF" w14:textId="77777777" w:rsidR="001B7944" w:rsidRPr="00F51756" w:rsidRDefault="001B7944" w:rsidP="00205C37">
      <w:pPr>
        <w:pStyle w:val="ARCATParagraph"/>
        <w:spacing w:after="80"/>
        <w:rPr>
          <w:b/>
          <w:sz w:val="20"/>
          <w:szCs w:val="20"/>
        </w:rPr>
      </w:pPr>
      <w:r w:rsidRPr="00F51756">
        <w:rPr>
          <w:b/>
          <w:sz w:val="20"/>
          <w:szCs w:val="20"/>
        </w:rPr>
        <w:t>PART 1 - GENERAL</w:t>
      </w:r>
    </w:p>
    <w:p w14:paraId="3058A19A" w14:textId="77777777" w:rsidR="0010387D" w:rsidRPr="00F51756" w:rsidRDefault="00F51B20" w:rsidP="008474CF">
      <w:pPr>
        <w:pStyle w:val="ARCATParagraph"/>
        <w:numPr>
          <w:ilvl w:val="0"/>
          <w:numId w:val="2"/>
        </w:numPr>
        <w:tabs>
          <w:tab w:val="clear" w:pos="360"/>
          <w:tab w:val="num" w:pos="720"/>
        </w:tabs>
        <w:spacing w:before="80" w:after="80"/>
        <w:ind w:left="720" w:hanging="720"/>
        <w:rPr>
          <w:b/>
          <w:sz w:val="20"/>
          <w:szCs w:val="20"/>
        </w:rPr>
      </w:pPr>
      <w:r w:rsidRPr="00F51756">
        <w:rPr>
          <w:b/>
          <w:sz w:val="20"/>
          <w:szCs w:val="20"/>
        </w:rPr>
        <w:t xml:space="preserve">SECTION INCLUDES </w:t>
      </w:r>
    </w:p>
    <w:p w14:paraId="533C5A73" w14:textId="79AE42A3" w:rsidR="00733F1F" w:rsidRPr="00F51756" w:rsidRDefault="0063653D" w:rsidP="001438A8">
      <w:pPr>
        <w:pStyle w:val="ARCATParagraph"/>
        <w:numPr>
          <w:ilvl w:val="1"/>
          <w:numId w:val="2"/>
        </w:numPr>
        <w:tabs>
          <w:tab w:val="num" w:pos="1170"/>
        </w:tabs>
        <w:spacing w:after="80"/>
        <w:ind w:left="1170" w:hanging="450"/>
        <w:jc w:val="both"/>
        <w:rPr>
          <w:sz w:val="20"/>
          <w:szCs w:val="20"/>
        </w:rPr>
      </w:pPr>
      <w:r>
        <w:rPr>
          <w:sz w:val="20"/>
        </w:rPr>
        <w:t>Supply and i</w:t>
      </w:r>
      <w:r w:rsidRPr="008835E4">
        <w:rPr>
          <w:sz w:val="20"/>
        </w:rPr>
        <w:t xml:space="preserve">nstallation of </w:t>
      </w:r>
      <w:r>
        <w:rPr>
          <w:sz w:val="20"/>
        </w:rPr>
        <w:t xml:space="preserve">fiber reinforced, one-coat stucco </w:t>
      </w:r>
      <w:proofErr w:type="gramStart"/>
      <w:r w:rsidR="003E1D7A">
        <w:rPr>
          <w:sz w:val="20"/>
        </w:rPr>
        <w:t xml:space="preserve">system </w:t>
      </w:r>
      <w:r>
        <w:rPr>
          <w:sz w:val="20"/>
        </w:rPr>
        <w:t xml:space="preserve"> with</w:t>
      </w:r>
      <w:proofErr w:type="gramEnd"/>
      <w:r>
        <w:rPr>
          <w:sz w:val="20"/>
        </w:rPr>
        <w:t xml:space="preserve"> exterior rigid insulation, enhanced water-resistive and air barrier, </w:t>
      </w:r>
      <w:r w:rsidR="00194D5D">
        <w:rPr>
          <w:sz w:val="20"/>
        </w:rPr>
        <w:t xml:space="preserve">optional </w:t>
      </w:r>
      <w:r>
        <w:rPr>
          <w:sz w:val="20"/>
        </w:rPr>
        <w:t>crack resistance</w:t>
      </w:r>
      <w:r>
        <w:rPr>
          <w:sz w:val="20"/>
          <w:szCs w:val="20"/>
        </w:rPr>
        <w:t>.</w:t>
      </w:r>
    </w:p>
    <w:p w14:paraId="4D66CEE2" w14:textId="77777777" w:rsidR="00F51B20" w:rsidRPr="00F51756" w:rsidRDefault="00F51B20" w:rsidP="008474CF">
      <w:pPr>
        <w:pStyle w:val="ARCATParagraph"/>
        <w:numPr>
          <w:ilvl w:val="0"/>
          <w:numId w:val="2"/>
        </w:numPr>
        <w:tabs>
          <w:tab w:val="clear" w:pos="360"/>
          <w:tab w:val="num" w:pos="720"/>
        </w:tabs>
        <w:spacing w:before="80" w:after="80"/>
        <w:ind w:left="720" w:hanging="720"/>
        <w:rPr>
          <w:b/>
          <w:sz w:val="20"/>
          <w:szCs w:val="20"/>
        </w:rPr>
      </w:pPr>
      <w:r w:rsidRPr="00F51756">
        <w:rPr>
          <w:b/>
          <w:sz w:val="20"/>
          <w:szCs w:val="20"/>
        </w:rPr>
        <w:t>RELATED SECTIONS</w:t>
      </w:r>
    </w:p>
    <w:p w14:paraId="7C1B9D86" w14:textId="77777777" w:rsidR="00D1610E" w:rsidRPr="00F51756" w:rsidRDefault="00D1610E" w:rsidP="001438A8">
      <w:pPr>
        <w:pStyle w:val="ARCATParagraph"/>
        <w:numPr>
          <w:ilvl w:val="1"/>
          <w:numId w:val="2"/>
        </w:numPr>
        <w:tabs>
          <w:tab w:val="num" w:pos="1170"/>
        </w:tabs>
        <w:spacing w:after="120"/>
        <w:ind w:left="1267" w:hanging="547"/>
        <w:rPr>
          <w:sz w:val="20"/>
          <w:szCs w:val="20"/>
        </w:rPr>
      </w:pPr>
      <w:r w:rsidRPr="00F51756">
        <w:rPr>
          <w:sz w:val="20"/>
          <w:szCs w:val="20"/>
        </w:rPr>
        <w:t>Section 03 30 00 - Cast-in-Place Concrete</w:t>
      </w:r>
    </w:p>
    <w:p w14:paraId="4A770D53"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04 20 00 - Unit Masonry</w:t>
      </w:r>
    </w:p>
    <w:p w14:paraId="5446F581"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06 16 00 - Sheathing</w:t>
      </w:r>
    </w:p>
    <w:p w14:paraId="41453339"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07 25 00 - Weather Barriers</w:t>
      </w:r>
    </w:p>
    <w:p w14:paraId="16CAF7FD"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07 62 00 - Sheet Metal Flashing and Trim</w:t>
      </w:r>
    </w:p>
    <w:p w14:paraId="03985611"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07 90 00 - Joint Protection</w:t>
      </w:r>
    </w:p>
    <w:p w14:paraId="062A83A6"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08 50 00 - Windows</w:t>
      </w:r>
    </w:p>
    <w:p w14:paraId="280936FF"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09 21 16 - Gypsum Board Assemblies</w:t>
      </w:r>
    </w:p>
    <w:p w14:paraId="048F9740" w14:textId="77777777" w:rsidR="0010387D" w:rsidRPr="00F51756" w:rsidRDefault="00F51B20" w:rsidP="008474CF">
      <w:pPr>
        <w:pStyle w:val="ARCATParagraph"/>
        <w:numPr>
          <w:ilvl w:val="0"/>
          <w:numId w:val="2"/>
        </w:numPr>
        <w:tabs>
          <w:tab w:val="clear" w:pos="360"/>
          <w:tab w:val="num" w:pos="720"/>
        </w:tabs>
        <w:spacing w:before="80" w:after="80"/>
        <w:ind w:left="720" w:hanging="720"/>
        <w:rPr>
          <w:b/>
          <w:sz w:val="20"/>
          <w:szCs w:val="20"/>
        </w:rPr>
      </w:pPr>
      <w:r w:rsidRPr="00F51756">
        <w:rPr>
          <w:b/>
          <w:sz w:val="20"/>
          <w:szCs w:val="20"/>
        </w:rPr>
        <w:t>REFERENCES</w:t>
      </w:r>
    </w:p>
    <w:p w14:paraId="13AA3816" w14:textId="77777777" w:rsidR="00D1610E" w:rsidRPr="00F51756" w:rsidRDefault="00154CEA" w:rsidP="00AD5024">
      <w:pPr>
        <w:pStyle w:val="ARCATParagraph"/>
        <w:numPr>
          <w:ilvl w:val="1"/>
          <w:numId w:val="2"/>
        </w:numPr>
        <w:tabs>
          <w:tab w:val="left" w:pos="1170"/>
          <w:tab w:val="left" w:pos="2700"/>
        </w:tabs>
        <w:spacing w:after="80"/>
        <w:ind w:left="2700" w:hanging="1980"/>
        <w:rPr>
          <w:sz w:val="20"/>
          <w:szCs w:val="20"/>
        </w:rPr>
      </w:pPr>
      <w:r>
        <w:rPr>
          <w:sz w:val="20"/>
          <w:szCs w:val="20"/>
        </w:rPr>
        <w:t xml:space="preserve">ASTM C144 </w:t>
      </w:r>
      <w:r>
        <w:rPr>
          <w:sz w:val="20"/>
          <w:szCs w:val="20"/>
        </w:rPr>
        <w:tab/>
      </w:r>
      <w:r w:rsidR="00D1610E" w:rsidRPr="00F51756">
        <w:rPr>
          <w:sz w:val="20"/>
          <w:szCs w:val="20"/>
        </w:rPr>
        <w:t>Standard Specification for Aggregate for Masonry Mortar</w:t>
      </w:r>
    </w:p>
    <w:p w14:paraId="04366290" w14:textId="77777777" w:rsidR="00D1610E" w:rsidRPr="00F51756" w:rsidRDefault="00154CEA" w:rsidP="00AD5024">
      <w:pPr>
        <w:pStyle w:val="ARCATParagraph"/>
        <w:numPr>
          <w:ilvl w:val="1"/>
          <w:numId w:val="2"/>
        </w:numPr>
        <w:tabs>
          <w:tab w:val="left" w:pos="1170"/>
          <w:tab w:val="left" w:pos="2700"/>
        </w:tabs>
        <w:spacing w:after="80"/>
        <w:ind w:left="2700" w:hanging="1980"/>
        <w:rPr>
          <w:sz w:val="20"/>
          <w:szCs w:val="20"/>
        </w:rPr>
      </w:pPr>
      <w:r>
        <w:rPr>
          <w:sz w:val="20"/>
          <w:szCs w:val="20"/>
        </w:rPr>
        <w:t xml:space="preserve">ASTM C578 </w:t>
      </w:r>
      <w:r>
        <w:rPr>
          <w:sz w:val="20"/>
          <w:szCs w:val="20"/>
        </w:rPr>
        <w:tab/>
      </w:r>
      <w:r w:rsidR="00D1610E" w:rsidRPr="00F51756">
        <w:rPr>
          <w:sz w:val="20"/>
          <w:szCs w:val="20"/>
        </w:rPr>
        <w:t>Specification for Preformed, Cellular Polystyrene Thermal Insulation</w:t>
      </w:r>
    </w:p>
    <w:p w14:paraId="356FD520" w14:textId="77777777" w:rsidR="00D1610E" w:rsidRPr="00F51756" w:rsidRDefault="00D1610E" w:rsidP="00AD5024">
      <w:pPr>
        <w:pStyle w:val="ARCATParagraph"/>
        <w:numPr>
          <w:ilvl w:val="1"/>
          <w:numId w:val="2"/>
        </w:numPr>
        <w:tabs>
          <w:tab w:val="left" w:pos="1170"/>
          <w:tab w:val="left" w:pos="2700"/>
        </w:tabs>
        <w:spacing w:after="80"/>
        <w:ind w:left="2700" w:hanging="1980"/>
        <w:rPr>
          <w:sz w:val="20"/>
          <w:szCs w:val="20"/>
        </w:rPr>
      </w:pPr>
      <w:r w:rsidRPr="00F51756">
        <w:rPr>
          <w:sz w:val="20"/>
          <w:szCs w:val="20"/>
        </w:rPr>
        <w:t xml:space="preserve">ASTM C847 </w:t>
      </w:r>
      <w:r w:rsidR="00154CEA">
        <w:rPr>
          <w:sz w:val="20"/>
          <w:szCs w:val="20"/>
        </w:rPr>
        <w:tab/>
      </w:r>
      <w:r w:rsidRPr="00F51756">
        <w:rPr>
          <w:sz w:val="20"/>
          <w:szCs w:val="20"/>
        </w:rPr>
        <w:t>Standard Specification for Metal Lath</w:t>
      </w:r>
    </w:p>
    <w:p w14:paraId="1E5009EA" w14:textId="77777777" w:rsidR="00D1610E" w:rsidRPr="00F51756" w:rsidRDefault="00154CEA" w:rsidP="00AD5024">
      <w:pPr>
        <w:pStyle w:val="ARCATParagraph"/>
        <w:numPr>
          <w:ilvl w:val="1"/>
          <w:numId w:val="2"/>
        </w:numPr>
        <w:tabs>
          <w:tab w:val="left" w:pos="1170"/>
          <w:tab w:val="left" w:pos="2700"/>
        </w:tabs>
        <w:spacing w:after="80"/>
        <w:ind w:left="2700" w:hanging="1980"/>
        <w:rPr>
          <w:sz w:val="20"/>
          <w:szCs w:val="20"/>
        </w:rPr>
      </w:pPr>
      <w:r>
        <w:rPr>
          <w:sz w:val="20"/>
          <w:szCs w:val="20"/>
        </w:rPr>
        <w:t xml:space="preserve">ASTM C897 </w:t>
      </w:r>
      <w:r>
        <w:rPr>
          <w:sz w:val="20"/>
          <w:szCs w:val="20"/>
        </w:rPr>
        <w:tab/>
      </w:r>
      <w:r w:rsidR="00D1610E" w:rsidRPr="00F51756">
        <w:rPr>
          <w:sz w:val="20"/>
          <w:szCs w:val="20"/>
        </w:rPr>
        <w:t>Standard Specification for Aggregate for Job-Mixed Portland Cement-Based Plaster</w:t>
      </w:r>
    </w:p>
    <w:p w14:paraId="7F990EF3" w14:textId="77777777" w:rsidR="00D1610E" w:rsidRPr="00F51756" w:rsidRDefault="00154CEA" w:rsidP="00AD5024">
      <w:pPr>
        <w:pStyle w:val="ARCATParagraph"/>
        <w:numPr>
          <w:ilvl w:val="1"/>
          <w:numId w:val="2"/>
        </w:numPr>
        <w:tabs>
          <w:tab w:val="left" w:pos="1170"/>
          <w:tab w:val="left" w:pos="2700"/>
        </w:tabs>
        <w:spacing w:after="80"/>
        <w:ind w:left="2700" w:hanging="1980"/>
        <w:rPr>
          <w:sz w:val="20"/>
          <w:szCs w:val="20"/>
        </w:rPr>
      </w:pPr>
      <w:r>
        <w:rPr>
          <w:sz w:val="20"/>
          <w:szCs w:val="20"/>
        </w:rPr>
        <w:t xml:space="preserve">ASTM C926 </w:t>
      </w:r>
      <w:r>
        <w:rPr>
          <w:sz w:val="20"/>
          <w:szCs w:val="20"/>
        </w:rPr>
        <w:tab/>
      </w:r>
      <w:r w:rsidR="00D1610E" w:rsidRPr="00F51756">
        <w:rPr>
          <w:sz w:val="20"/>
          <w:szCs w:val="20"/>
        </w:rPr>
        <w:t>Standard Specification for Application of Portland Cement-Based Plaster</w:t>
      </w:r>
    </w:p>
    <w:p w14:paraId="2DDF8248" w14:textId="77777777" w:rsidR="00D1610E" w:rsidRPr="00F51756" w:rsidRDefault="00FB3539" w:rsidP="00AD5024">
      <w:pPr>
        <w:pStyle w:val="ARCATParagraph"/>
        <w:numPr>
          <w:ilvl w:val="1"/>
          <w:numId w:val="2"/>
        </w:numPr>
        <w:tabs>
          <w:tab w:val="left" w:pos="1170"/>
          <w:tab w:val="left" w:pos="2700"/>
        </w:tabs>
        <w:spacing w:after="80"/>
        <w:ind w:left="2700" w:hanging="1980"/>
        <w:rPr>
          <w:sz w:val="20"/>
          <w:szCs w:val="20"/>
        </w:rPr>
      </w:pPr>
      <w:hyperlink r:id="rId8" w:history="1">
        <w:r w:rsidR="00D1610E" w:rsidRPr="00F51756">
          <w:rPr>
            <w:iCs/>
            <w:sz w:val="20"/>
            <w:szCs w:val="20"/>
          </w:rPr>
          <w:t>ASTM C933</w:t>
        </w:r>
        <w:r w:rsidR="00D1610E" w:rsidRPr="00F51756">
          <w:rPr>
            <w:sz w:val="20"/>
            <w:szCs w:val="20"/>
          </w:rPr>
          <w:t xml:space="preserve"> </w:t>
        </w:r>
        <w:r w:rsidR="00154CEA">
          <w:rPr>
            <w:sz w:val="20"/>
            <w:szCs w:val="20"/>
          </w:rPr>
          <w:tab/>
        </w:r>
        <w:r w:rsidR="00D1610E" w:rsidRPr="00F51756">
          <w:rPr>
            <w:sz w:val="20"/>
            <w:szCs w:val="20"/>
          </w:rPr>
          <w:t>Standard Specification for Welded Wire Lath</w:t>
        </w:r>
      </w:hyperlink>
    </w:p>
    <w:p w14:paraId="7295BD53" w14:textId="77777777" w:rsidR="00D1610E" w:rsidRPr="00F51756" w:rsidRDefault="00D1610E" w:rsidP="00AD5024">
      <w:pPr>
        <w:pStyle w:val="ARCATParagraph"/>
        <w:numPr>
          <w:ilvl w:val="1"/>
          <w:numId w:val="2"/>
        </w:numPr>
        <w:tabs>
          <w:tab w:val="left" w:pos="1170"/>
          <w:tab w:val="left" w:pos="2700"/>
        </w:tabs>
        <w:spacing w:after="80"/>
        <w:ind w:left="2700" w:hanging="1980"/>
        <w:rPr>
          <w:sz w:val="20"/>
          <w:szCs w:val="20"/>
        </w:rPr>
      </w:pPr>
      <w:r w:rsidRPr="00F51756">
        <w:rPr>
          <w:sz w:val="20"/>
          <w:szCs w:val="20"/>
        </w:rPr>
        <w:t xml:space="preserve">ASTM C1032 </w:t>
      </w:r>
      <w:r w:rsidR="00154CEA">
        <w:rPr>
          <w:sz w:val="20"/>
          <w:szCs w:val="20"/>
        </w:rPr>
        <w:tab/>
      </w:r>
      <w:r w:rsidRPr="00F51756">
        <w:rPr>
          <w:sz w:val="20"/>
          <w:szCs w:val="20"/>
        </w:rPr>
        <w:t>Standard Specification for Woven Wire Plaster Base</w:t>
      </w:r>
    </w:p>
    <w:p w14:paraId="758D09B1" w14:textId="77777777" w:rsidR="00D1610E" w:rsidRPr="00F51756" w:rsidRDefault="00154CEA" w:rsidP="00AD5024">
      <w:pPr>
        <w:pStyle w:val="ARCATParagraph"/>
        <w:numPr>
          <w:ilvl w:val="1"/>
          <w:numId w:val="2"/>
        </w:numPr>
        <w:tabs>
          <w:tab w:val="left" w:pos="1170"/>
          <w:tab w:val="left" w:pos="2700"/>
        </w:tabs>
        <w:spacing w:after="80"/>
        <w:ind w:left="2700" w:hanging="1980"/>
        <w:rPr>
          <w:sz w:val="20"/>
          <w:szCs w:val="20"/>
        </w:rPr>
      </w:pPr>
      <w:r>
        <w:rPr>
          <w:sz w:val="20"/>
          <w:szCs w:val="20"/>
        </w:rPr>
        <w:t xml:space="preserve">ASTM C1063 </w:t>
      </w:r>
      <w:r>
        <w:rPr>
          <w:sz w:val="20"/>
          <w:szCs w:val="20"/>
        </w:rPr>
        <w:tab/>
      </w:r>
      <w:r w:rsidR="00D1610E" w:rsidRPr="00F51756">
        <w:rPr>
          <w:sz w:val="20"/>
          <w:szCs w:val="20"/>
        </w:rPr>
        <w:t>Standard Specification for Installation of Lathing and Furring for Portland Cement Based Plaster</w:t>
      </w:r>
    </w:p>
    <w:p w14:paraId="3EB9C4E9" w14:textId="77777777" w:rsidR="00D1610E" w:rsidRPr="00F51756" w:rsidRDefault="00154CEA" w:rsidP="00AD5024">
      <w:pPr>
        <w:pStyle w:val="ARCATParagraph"/>
        <w:numPr>
          <w:ilvl w:val="1"/>
          <w:numId w:val="2"/>
        </w:numPr>
        <w:tabs>
          <w:tab w:val="left" w:pos="1170"/>
          <w:tab w:val="left" w:pos="2700"/>
        </w:tabs>
        <w:spacing w:after="80"/>
        <w:ind w:left="2700" w:hanging="1980"/>
        <w:rPr>
          <w:sz w:val="20"/>
          <w:szCs w:val="20"/>
        </w:rPr>
      </w:pPr>
      <w:r>
        <w:rPr>
          <w:sz w:val="20"/>
          <w:szCs w:val="20"/>
        </w:rPr>
        <w:t xml:space="preserve">ASTM C1177 </w:t>
      </w:r>
      <w:r>
        <w:rPr>
          <w:sz w:val="20"/>
          <w:szCs w:val="20"/>
        </w:rPr>
        <w:tab/>
      </w:r>
      <w:r w:rsidR="00D1610E" w:rsidRPr="00F51756">
        <w:rPr>
          <w:sz w:val="20"/>
          <w:szCs w:val="20"/>
        </w:rPr>
        <w:t>Specification for Glass Mat Gypsum for Use as Sheathing</w:t>
      </w:r>
    </w:p>
    <w:p w14:paraId="77C3F0FD" w14:textId="77777777" w:rsidR="00D1610E" w:rsidRPr="00F51756" w:rsidRDefault="00D1610E" w:rsidP="00AD5024">
      <w:pPr>
        <w:pStyle w:val="ARCATParagraph"/>
        <w:numPr>
          <w:ilvl w:val="1"/>
          <w:numId w:val="2"/>
        </w:numPr>
        <w:tabs>
          <w:tab w:val="left" w:pos="1170"/>
          <w:tab w:val="left" w:pos="2700"/>
        </w:tabs>
        <w:spacing w:after="80"/>
        <w:ind w:left="2700" w:hanging="1980"/>
        <w:rPr>
          <w:sz w:val="20"/>
          <w:szCs w:val="20"/>
        </w:rPr>
      </w:pPr>
      <w:r w:rsidRPr="00F51756">
        <w:rPr>
          <w:sz w:val="20"/>
          <w:szCs w:val="20"/>
        </w:rPr>
        <w:t xml:space="preserve">ASTM C1278 </w:t>
      </w:r>
      <w:r w:rsidR="00154CEA">
        <w:rPr>
          <w:sz w:val="20"/>
          <w:szCs w:val="20"/>
        </w:rPr>
        <w:tab/>
      </w:r>
      <w:r w:rsidRPr="00F51756">
        <w:rPr>
          <w:sz w:val="20"/>
          <w:szCs w:val="20"/>
        </w:rPr>
        <w:t>Specification for Fiber-Reinforced Gypsum Panel</w:t>
      </w:r>
    </w:p>
    <w:p w14:paraId="33010BA7" w14:textId="77777777" w:rsidR="00D1610E" w:rsidRPr="00F51756" w:rsidRDefault="00154CEA" w:rsidP="00AD5024">
      <w:pPr>
        <w:pStyle w:val="ARCATParagraph"/>
        <w:numPr>
          <w:ilvl w:val="1"/>
          <w:numId w:val="2"/>
        </w:numPr>
        <w:tabs>
          <w:tab w:val="left" w:pos="1170"/>
          <w:tab w:val="left" w:pos="2700"/>
        </w:tabs>
        <w:spacing w:after="80"/>
        <w:ind w:left="2700" w:hanging="1980"/>
        <w:rPr>
          <w:sz w:val="20"/>
          <w:szCs w:val="20"/>
        </w:rPr>
      </w:pPr>
      <w:r>
        <w:rPr>
          <w:sz w:val="20"/>
          <w:szCs w:val="20"/>
        </w:rPr>
        <w:t xml:space="preserve">ASTM C1396 </w:t>
      </w:r>
      <w:r>
        <w:rPr>
          <w:sz w:val="20"/>
          <w:szCs w:val="20"/>
        </w:rPr>
        <w:tab/>
      </w:r>
      <w:r w:rsidR="00D1610E" w:rsidRPr="00F51756">
        <w:rPr>
          <w:sz w:val="20"/>
          <w:szCs w:val="20"/>
        </w:rPr>
        <w:t>Standard Specification for Gypsum Board</w:t>
      </w:r>
    </w:p>
    <w:p w14:paraId="4A28D551" w14:textId="77777777" w:rsidR="00D1610E" w:rsidRPr="00F51756" w:rsidRDefault="00154CEA" w:rsidP="00AD5024">
      <w:pPr>
        <w:pStyle w:val="ARCATParagraph"/>
        <w:numPr>
          <w:ilvl w:val="1"/>
          <w:numId w:val="2"/>
        </w:numPr>
        <w:tabs>
          <w:tab w:val="left" w:pos="1170"/>
          <w:tab w:val="left" w:pos="2700"/>
        </w:tabs>
        <w:spacing w:after="80"/>
        <w:ind w:left="2700" w:hanging="1980"/>
        <w:rPr>
          <w:sz w:val="20"/>
          <w:szCs w:val="20"/>
        </w:rPr>
      </w:pPr>
      <w:r>
        <w:rPr>
          <w:sz w:val="20"/>
          <w:szCs w:val="20"/>
        </w:rPr>
        <w:t xml:space="preserve">ASTM E84 </w:t>
      </w:r>
      <w:r>
        <w:rPr>
          <w:sz w:val="20"/>
          <w:szCs w:val="20"/>
        </w:rPr>
        <w:tab/>
      </w:r>
      <w:r w:rsidR="00D1610E" w:rsidRPr="00F51756">
        <w:rPr>
          <w:sz w:val="20"/>
          <w:szCs w:val="20"/>
        </w:rPr>
        <w:t>Test Method for Surface Burning Characteristics of Building Materials</w:t>
      </w:r>
    </w:p>
    <w:p w14:paraId="1B8C617D" w14:textId="77777777" w:rsidR="00D1610E" w:rsidRPr="00F51756" w:rsidRDefault="00D1610E" w:rsidP="00AD5024">
      <w:pPr>
        <w:pStyle w:val="ARCATParagraph"/>
        <w:numPr>
          <w:ilvl w:val="1"/>
          <w:numId w:val="2"/>
        </w:numPr>
        <w:tabs>
          <w:tab w:val="left" w:pos="1170"/>
          <w:tab w:val="left" w:pos="2700"/>
        </w:tabs>
        <w:spacing w:after="80"/>
        <w:ind w:left="2700" w:hanging="1980"/>
        <w:rPr>
          <w:sz w:val="20"/>
          <w:szCs w:val="20"/>
        </w:rPr>
      </w:pPr>
      <w:r w:rsidRPr="00F51756">
        <w:rPr>
          <w:sz w:val="20"/>
          <w:szCs w:val="20"/>
        </w:rPr>
        <w:t xml:space="preserve">ASTM E119 </w:t>
      </w:r>
      <w:r w:rsidR="00154CEA">
        <w:rPr>
          <w:sz w:val="20"/>
          <w:szCs w:val="20"/>
        </w:rPr>
        <w:tab/>
      </w:r>
      <w:r w:rsidRPr="00F51756">
        <w:rPr>
          <w:sz w:val="20"/>
          <w:szCs w:val="20"/>
        </w:rPr>
        <w:t>Method for Fire Tests of Building Construction and Materials</w:t>
      </w:r>
    </w:p>
    <w:p w14:paraId="7384C2D0" w14:textId="77777777" w:rsidR="00D1610E" w:rsidRPr="00F51756" w:rsidRDefault="00154CEA" w:rsidP="00AD5024">
      <w:pPr>
        <w:pStyle w:val="ARCATParagraph"/>
        <w:numPr>
          <w:ilvl w:val="1"/>
          <w:numId w:val="2"/>
        </w:numPr>
        <w:tabs>
          <w:tab w:val="left" w:pos="1170"/>
          <w:tab w:val="left" w:pos="2700"/>
        </w:tabs>
        <w:spacing w:after="80"/>
        <w:ind w:left="2700" w:hanging="1980"/>
        <w:rPr>
          <w:sz w:val="20"/>
          <w:szCs w:val="20"/>
        </w:rPr>
      </w:pPr>
      <w:r>
        <w:rPr>
          <w:sz w:val="20"/>
          <w:szCs w:val="20"/>
        </w:rPr>
        <w:t xml:space="preserve">ASTM E330 </w:t>
      </w:r>
      <w:r>
        <w:rPr>
          <w:sz w:val="20"/>
          <w:szCs w:val="20"/>
        </w:rPr>
        <w:tab/>
      </w:r>
      <w:r w:rsidR="00D1610E" w:rsidRPr="00F51756">
        <w:rPr>
          <w:sz w:val="20"/>
          <w:szCs w:val="20"/>
        </w:rPr>
        <w:t>Test Method for Structural Performance of Windows, Curtain Walls, and Doors by Uniform Static air Pressure Difference</w:t>
      </w:r>
    </w:p>
    <w:p w14:paraId="47328D90" w14:textId="77777777" w:rsidR="00D97BF0" w:rsidRDefault="00154CEA" w:rsidP="00AD5024">
      <w:pPr>
        <w:pStyle w:val="ARCATParagraph"/>
        <w:numPr>
          <w:ilvl w:val="1"/>
          <w:numId w:val="2"/>
        </w:numPr>
        <w:tabs>
          <w:tab w:val="left" w:pos="1170"/>
          <w:tab w:val="left" w:pos="2700"/>
        </w:tabs>
        <w:spacing w:after="80"/>
        <w:ind w:left="2700" w:hanging="1980"/>
        <w:rPr>
          <w:sz w:val="20"/>
          <w:szCs w:val="20"/>
        </w:rPr>
      </w:pPr>
      <w:r>
        <w:rPr>
          <w:sz w:val="20"/>
          <w:szCs w:val="20"/>
        </w:rPr>
        <w:t xml:space="preserve">ASTM G153 </w:t>
      </w:r>
      <w:r>
        <w:rPr>
          <w:sz w:val="20"/>
          <w:szCs w:val="20"/>
        </w:rPr>
        <w:tab/>
      </w:r>
      <w:r w:rsidR="00D1610E" w:rsidRPr="00F51756">
        <w:rPr>
          <w:sz w:val="20"/>
          <w:szCs w:val="20"/>
        </w:rPr>
        <w:t>Standard Practice for Operating Enclosed Carbon Arc Light Apparatus for Exposure of Nonmetallic Materials</w:t>
      </w:r>
    </w:p>
    <w:p w14:paraId="796DABA5" w14:textId="77777777" w:rsidR="003C0B7F" w:rsidRPr="003C0B7F" w:rsidRDefault="003C0B7F" w:rsidP="00A13379">
      <w:pPr>
        <w:pStyle w:val="ARCATParagraph"/>
        <w:numPr>
          <w:ilvl w:val="1"/>
          <w:numId w:val="2"/>
        </w:numPr>
        <w:tabs>
          <w:tab w:val="left" w:pos="1170"/>
          <w:tab w:val="left" w:pos="2700"/>
        </w:tabs>
        <w:spacing w:after="80"/>
        <w:ind w:firstLine="36"/>
        <w:rPr>
          <w:sz w:val="20"/>
          <w:szCs w:val="20"/>
        </w:rPr>
      </w:pPr>
      <w:r>
        <w:rPr>
          <w:sz w:val="20"/>
          <w:szCs w:val="20"/>
        </w:rPr>
        <w:t>ICC AC 11</w:t>
      </w:r>
      <w:r>
        <w:rPr>
          <w:sz w:val="20"/>
          <w:szCs w:val="20"/>
        </w:rPr>
        <w:tab/>
        <w:t>Acceptance Criteria for Cementitious Exterior Wall Coating</w:t>
      </w:r>
    </w:p>
    <w:p w14:paraId="7F5ECD14" w14:textId="77777777" w:rsidR="001C0CAC" w:rsidRDefault="008474CF" w:rsidP="00AD5024">
      <w:pPr>
        <w:pStyle w:val="ARCATParagraph"/>
        <w:numPr>
          <w:ilvl w:val="1"/>
          <w:numId w:val="2"/>
        </w:numPr>
        <w:tabs>
          <w:tab w:val="clear" w:pos="684"/>
          <w:tab w:val="left" w:pos="1170"/>
          <w:tab w:val="left" w:pos="2700"/>
        </w:tabs>
        <w:ind w:left="1170" w:hanging="450"/>
        <w:rPr>
          <w:sz w:val="20"/>
          <w:szCs w:val="20"/>
        </w:rPr>
      </w:pPr>
      <w:r>
        <w:rPr>
          <w:sz w:val="20"/>
          <w:szCs w:val="20"/>
        </w:rPr>
        <w:t>ICC AC 212</w:t>
      </w:r>
      <w:r w:rsidR="00D97BF0" w:rsidRPr="00D97BF0">
        <w:rPr>
          <w:sz w:val="20"/>
          <w:szCs w:val="20"/>
        </w:rPr>
        <w:t xml:space="preserve"> </w:t>
      </w:r>
      <w:r w:rsidR="009D6692">
        <w:rPr>
          <w:sz w:val="20"/>
          <w:szCs w:val="20"/>
        </w:rPr>
        <w:tab/>
      </w:r>
      <w:r w:rsidR="00D97BF0" w:rsidRPr="00D97BF0">
        <w:rPr>
          <w:sz w:val="20"/>
          <w:szCs w:val="20"/>
        </w:rPr>
        <w:t>Acceptance Criteria For Water-Resistive C</w:t>
      </w:r>
      <w:r w:rsidR="001C0CAC">
        <w:rPr>
          <w:sz w:val="20"/>
          <w:szCs w:val="20"/>
        </w:rPr>
        <w:t xml:space="preserve">oatings Used As Water </w:t>
      </w:r>
      <w:r w:rsidR="000E01B2">
        <w:rPr>
          <w:sz w:val="20"/>
          <w:szCs w:val="20"/>
        </w:rPr>
        <w:t>Resistive</w:t>
      </w:r>
      <w:r w:rsidR="001C0CAC">
        <w:rPr>
          <w:sz w:val="20"/>
          <w:szCs w:val="20"/>
        </w:rPr>
        <w:t xml:space="preserve"> </w:t>
      </w:r>
    </w:p>
    <w:p w14:paraId="72EE6715" w14:textId="77777777" w:rsidR="00D97BF0" w:rsidRPr="00D97BF0" w:rsidRDefault="00D97BF0" w:rsidP="00AD5024">
      <w:pPr>
        <w:pStyle w:val="ARCATParagraph"/>
        <w:tabs>
          <w:tab w:val="left" w:pos="2700"/>
        </w:tabs>
        <w:spacing w:after="80"/>
        <w:ind w:left="2700" w:hanging="1620"/>
        <w:rPr>
          <w:sz w:val="20"/>
          <w:szCs w:val="20"/>
        </w:rPr>
      </w:pPr>
      <w:r>
        <w:rPr>
          <w:sz w:val="20"/>
          <w:szCs w:val="20"/>
        </w:rPr>
        <w:t xml:space="preserve"> </w:t>
      </w:r>
      <w:r>
        <w:rPr>
          <w:sz w:val="20"/>
          <w:szCs w:val="20"/>
        </w:rPr>
        <w:tab/>
      </w:r>
      <w:r w:rsidRPr="00D97BF0">
        <w:rPr>
          <w:sz w:val="20"/>
          <w:szCs w:val="20"/>
        </w:rPr>
        <w:t>Barriers Over Exterior Sheathing</w:t>
      </w:r>
    </w:p>
    <w:p w14:paraId="3EF58358" w14:textId="77777777" w:rsidR="00D1610E" w:rsidRPr="008474CF" w:rsidRDefault="00D1610E" w:rsidP="00AD5024">
      <w:pPr>
        <w:pStyle w:val="ARCATParagraph"/>
        <w:numPr>
          <w:ilvl w:val="1"/>
          <w:numId w:val="2"/>
        </w:numPr>
        <w:tabs>
          <w:tab w:val="left" w:pos="1170"/>
          <w:tab w:val="left" w:pos="2700"/>
          <w:tab w:val="left" w:pos="2880"/>
        </w:tabs>
        <w:ind w:left="2880" w:hanging="2160"/>
        <w:jc w:val="both"/>
        <w:rPr>
          <w:sz w:val="20"/>
          <w:szCs w:val="20"/>
        </w:rPr>
      </w:pPr>
      <w:r w:rsidRPr="009D6692">
        <w:rPr>
          <w:sz w:val="20"/>
          <w:szCs w:val="20"/>
        </w:rPr>
        <w:t>ICC</w:t>
      </w:r>
      <w:r w:rsidR="008474CF">
        <w:rPr>
          <w:sz w:val="20"/>
          <w:szCs w:val="20"/>
        </w:rPr>
        <w:t xml:space="preserve"> AC 219</w:t>
      </w:r>
      <w:r w:rsidR="00D16D0D" w:rsidRPr="009D6692">
        <w:rPr>
          <w:sz w:val="20"/>
          <w:szCs w:val="20"/>
        </w:rPr>
        <w:t xml:space="preserve"> </w:t>
      </w:r>
      <w:r w:rsidR="009D6692">
        <w:rPr>
          <w:sz w:val="20"/>
          <w:szCs w:val="20"/>
        </w:rPr>
        <w:tab/>
      </w:r>
      <w:r w:rsidR="00D16D0D" w:rsidRPr="009D6692">
        <w:rPr>
          <w:sz w:val="20"/>
          <w:szCs w:val="20"/>
        </w:rPr>
        <w:t xml:space="preserve">Acceptance Criteria for </w:t>
      </w:r>
      <w:r w:rsidR="00D16D0D" w:rsidRPr="009D6692">
        <w:rPr>
          <w:bCs/>
          <w:sz w:val="20"/>
          <w:szCs w:val="20"/>
        </w:rPr>
        <w:t>Exterior Insulation And Finish Systems</w:t>
      </w:r>
      <w:r w:rsidR="00154CEA" w:rsidRPr="008474CF">
        <w:rPr>
          <w:sz w:val="20"/>
          <w:szCs w:val="20"/>
        </w:rPr>
        <w:t xml:space="preserve"> </w:t>
      </w:r>
      <w:r w:rsidR="00154CEA" w:rsidRPr="008474CF">
        <w:rPr>
          <w:sz w:val="20"/>
          <w:szCs w:val="20"/>
        </w:rPr>
        <w:tab/>
      </w:r>
    </w:p>
    <w:p w14:paraId="6BBCA467" w14:textId="73CB6D10" w:rsidR="009D6692" w:rsidRPr="0063653D" w:rsidRDefault="003E1D7A" w:rsidP="008474CF">
      <w:pPr>
        <w:pStyle w:val="ARCATParagraph"/>
        <w:numPr>
          <w:ilvl w:val="0"/>
          <w:numId w:val="2"/>
        </w:numPr>
        <w:tabs>
          <w:tab w:val="clear" w:pos="360"/>
          <w:tab w:val="num" w:pos="720"/>
        </w:tabs>
        <w:spacing w:before="80" w:after="80"/>
        <w:ind w:left="720" w:hanging="720"/>
        <w:rPr>
          <w:b/>
          <w:sz w:val="20"/>
          <w:szCs w:val="20"/>
        </w:rPr>
      </w:pPr>
      <w:r>
        <w:rPr>
          <w:b/>
          <w:sz w:val="20"/>
          <w:szCs w:val="20"/>
        </w:rPr>
        <w:t xml:space="preserve">SYSTEM </w:t>
      </w:r>
      <w:r w:rsidR="000A1AF9" w:rsidRPr="00F51756">
        <w:rPr>
          <w:b/>
          <w:sz w:val="20"/>
          <w:szCs w:val="20"/>
        </w:rPr>
        <w:t xml:space="preserve"> </w:t>
      </w:r>
      <w:r w:rsidR="00C4210F" w:rsidRPr="00F51756">
        <w:rPr>
          <w:b/>
          <w:sz w:val="20"/>
          <w:szCs w:val="20"/>
        </w:rPr>
        <w:t xml:space="preserve">DESCRIPTION </w:t>
      </w:r>
      <w:r w:rsidR="00154CEA" w:rsidRPr="0063653D">
        <w:rPr>
          <w:sz w:val="20"/>
          <w:szCs w:val="20"/>
        </w:rPr>
        <w:t xml:space="preserve">: </w:t>
      </w:r>
    </w:p>
    <w:p w14:paraId="3EFBF0AA" w14:textId="22F5D111" w:rsidR="00C4210F" w:rsidRPr="00F51756" w:rsidRDefault="009D6692" w:rsidP="00DF49AC">
      <w:pPr>
        <w:pStyle w:val="ARCATParagraph"/>
        <w:numPr>
          <w:ilvl w:val="1"/>
          <w:numId w:val="16"/>
        </w:numPr>
        <w:tabs>
          <w:tab w:val="num" w:pos="1170"/>
        </w:tabs>
        <w:spacing w:after="80"/>
        <w:ind w:left="1166" w:hanging="446"/>
        <w:jc w:val="both"/>
        <w:rPr>
          <w:sz w:val="20"/>
          <w:szCs w:val="20"/>
        </w:rPr>
      </w:pPr>
      <w:r>
        <w:rPr>
          <w:sz w:val="20"/>
          <w:szCs w:val="20"/>
        </w:rPr>
        <w:t xml:space="preserve">One-Coat </w:t>
      </w:r>
      <w:r w:rsidRPr="008835E4">
        <w:rPr>
          <w:sz w:val="20"/>
          <w:szCs w:val="20"/>
        </w:rPr>
        <w:t xml:space="preserve">Stucco </w:t>
      </w:r>
      <w:r w:rsidR="003E1D7A">
        <w:rPr>
          <w:sz w:val="20"/>
          <w:szCs w:val="20"/>
        </w:rPr>
        <w:t xml:space="preserve">System </w:t>
      </w:r>
      <w:r>
        <w:rPr>
          <w:sz w:val="20"/>
          <w:szCs w:val="20"/>
        </w:rPr>
        <w:t xml:space="preserve"> with </w:t>
      </w:r>
      <w:r w:rsidR="0063653D">
        <w:rPr>
          <w:sz w:val="20"/>
          <w:szCs w:val="20"/>
        </w:rPr>
        <w:t xml:space="preserve">Rigid Continuous Insulation and </w:t>
      </w:r>
      <w:r>
        <w:rPr>
          <w:sz w:val="20"/>
          <w:szCs w:val="20"/>
        </w:rPr>
        <w:t>Enhanced Water-Resistive Barrier</w:t>
      </w:r>
      <w:r w:rsidRPr="008835E4">
        <w:rPr>
          <w:sz w:val="20"/>
          <w:szCs w:val="20"/>
        </w:rPr>
        <w:t xml:space="preserve">: </w:t>
      </w:r>
      <w:r>
        <w:rPr>
          <w:sz w:val="20"/>
          <w:szCs w:val="20"/>
        </w:rPr>
        <w:lastRenderedPageBreak/>
        <w:t>liquid-applied water-resistive and air barrier with sheathing joint tape reinforcement</w:t>
      </w:r>
      <w:r w:rsidRPr="008835E4">
        <w:rPr>
          <w:sz w:val="20"/>
          <w:szCs w:val="20"/>
        </w:rPr>
        <w:t xml:space="preserve">, </w:t>
      </w:r>
      <w:r w:rsidR="0063653D">
        <w:rPr>
          <w:sz w:val="20"/>
          <w:szCs w:val="20"/>
        </w:rPr>
        <w:t>exterior rigid continuous insulation</w:t>
      </w:r>
      <w:r w:rsidR="00154CEA" w:rsidRPr="008835E4">
        <w:rPr>
          <w:sz w:val="20"/>
          <w:szCs w:val="20"/>
        </w:rPr>
        <w:t xml:space="preserve">, wire fabric or metal lath, </w:t>
      </w:r>
      <w:r w:rsidR="00154CEA">
        <w:rPr>
          <w:sz w:val="20"/>
          <w:szCs w:val="20"/>
        </w:rPr>
        <w:t xml:space="preserve">pre-mixed stucco base coat, </w:t>
      </w:r>
      <w:r w:rsidR="00154CEA" w:rsidRPr="008835E4">
        <w:rPr>
          <w:sz w:val="20"/>
          <w:szCs w:val="20"/>
        </w:rPr>
        <w:t>and either a</w:t>
      </w:r>
      <w:r w:rsidR="00154CEA">
        <w:rPr>
          <w:sz w:val="20"/>
          <w:szCs w:val="20"/>
        </w:rPr>
        <w:t>n</w:t>
      </w:r>
      <w:r w:rsidR="00154CEA" w:rsidRPr="008835E4">
        <w:rPr>
          <w:sz w:val="20"/>
          <w:szCs w:val="20"/>
        </w:rPr>
        <w:t xml:space="preserve"> acrylic or elastomeric based finish coat</w:t>
      </w:r>
      <w:r w:rsidR="00C4210F" w:rsidRPr="00F51756">
        <w:rPr>
          <w:sz w:val="20"/>
          <w:szCs w:val="20"/>
        </w:rPr>
        <w:t>.</w:t>
      </w:r>
    </w:p>
    <w:p w14:paraId="624C7D4D" w14:textId="77777777" w:rsidR="00C4210F" w:rsidRPr="00F51756" w:rsidRDefault="00C4210F" w:rsidP="008474CF">
      <w:pPr>
        <w:pStyle w:val="ARCATParagraph"/>
        <w:tabs>
          <w:tab w:val="num" w:pos="1170"/>
        </w:tabs>
        <w:spacing w:after="80"/>
        <w:ind w:left="1166" w:firstLine="4"/>
        <w:jc w:val="both"/>
        <w:rPr>
          <w:sz w:val="20"/>
          <w:szCs w:val="20"/>
        </w:rPr>
      </w:pPr>
      <w:r w:rsidRPr="00F51756">
        <w:rPr>
          <w:sz w:val="20"/>
          <w:szCs w:val="20"/>
        </w:rPr>
        <w:t xml:space="preserve">-OR- </w:t>
      </w:r>
    </w:p>
    <w:p w14:paraId="2B6FE11E" w14:textId="11C4E3EB" w:rsidR="00C4210F" w:rsidRDefault="00154CEA" w:rsidP="00905973">
      <w:pPr>
        <w:pStyle w:val="ARCATParagraph"/>
        <w:numPr>
          <w:ilvl w:val="0"/>
          <w:numId w:val="42"/>
        </w:numPr>
        <w:tabs>
          <w:tab w:val="left" w:pos="1170"/>
        </w:tabs>
        <w:spacing w:after="80"/>
        <w:ind w:left="1170" w:hanging="450"/>
        <w:jc w:val="both"/>
        <w:rPr>
          <w:sz w:val="20"/>
          <w:szCs w:val="20"/>
        </w:rPr>
      </w:pPr>
      <w:r>
        <w:rPr>
          <w:sz w:val="20"/>
          <w:szCs w:val="20"/>
        </w:rPr>
        <w:t xml:space="preserve">One-Coat </w:t>
      </w:r>
      <w:r w:rsidRPr="008835E4">
        <w:rPr>
          <w:sz w:val="20"/>
          <w:szCs w:val="20"/>
        </w:rPr>
        <w:t xml:space="preserve">Stucco </w:t>
      </w:r>
      <w:r w:rsidR="003E1D7A">
        <w:rPr>
          <w:sz w:val="20"/>
          <w:szCs w:val="20"/>
        </w:rPr>
        <w:t xml:space="preserve">System </w:t>
      </w:r>
      <w:r>
        <w:rPr>
          <w:sz w:val="20"/>
          <w:szCs w:val="20"/>
        </w:rPr>
        <w:t xml:space="preserve"> </w:t>
      </w:r>
      <w:r w:rsidR="0063653D">
        <w:rPr>
          <w:sz w:val="20"/>
          <w:szCs w:val="20"/>
        </w:rPr>
        <w:t xml:space="preserve">with Rigid Continuous Insulation and </w:t>
      </w:r>
      <w:r w:rsidR="009D6692">
        <w:rPr>
          <w:sz w:val="20"/>
          <w:szCs w:val="20"/>
        </w:rPr>
        <w:t xml:space="preserve">Enhanced Water-Resistive Barrier Coating </w:t>
      </w:r>
      <w:r>
        <w:rPr>
          <w:sz w:val="20"/>
          <w:szCs w:val="20"/>
        </w:rPr>
        <w:t>with Crack Resistance</w:t>
      </w:r>
      <w:r w:rsidRPr="008835E4">
        <w:rPr>
          <w:sz w:val="20"/>
          <w:szCs w:val="20"/>
        </w:rPr>
        <w:t xml:space="preserve">: </w:t>
      </w:r>
      <w:r w:rsidR="009D6692">
        <w:rPr>
          <w:sz w:val="20"/>
          <w:szCs w:val="20"/>
        </w:rPr>
        <w:t>liquid-applied water-resistive and air barrier with sheathing joint tape reinforcemen</w:t>
      </w:r>
      <w:r w:rsidR="0063653D">
        <w:rPr>
          <w:sz w:val="20"/>
          <w:szCs w:val="20"/>
        </w:rPr>
        <w:t>t</w:t>
      </w:r>
      <w:r w:rsidR="009D6692">
        <w:rPr>
          <w:sz w:val="20"/>
          <w:szCs w:val="20"/>
        </w:rPr>
        <w:t xml:space="preserve">, </w:t>
      </w:r>
      <w:r w:rsidR="0063653D">
        <w:rPr>
          <w:sz w:val="20"/>
          <w:szCs w:val="20"/>
        </w:rPr>
        <w:t>exterior rigid continuous insulation</w:t>
      </w:r>
      <w:r w:rsidRPr="008835E4">
        <w:rPr>
          <w:sz w:val="20"/>
          <w:szCs w:val="20"/>
        </w:rPr>
        <w:t xml:space="preserve">, wire fabric or metal lath, </w:t>
      </w:r>
      <w:r>
        <w:rPr>
          <w:sz w:val="20"/>
          <w:szCs w:val="20"/>
        </w:rPr>
        <w:t>pre-mixed stucco base coat, fiberglass</w:t>
      </w:r>
      <w:r w:rsidRPr="007E7C59">
        <w:rPr>
          <w:sz w:val="20"/>
          <w:szCs w:val="20"/>
        </w:rPr>
        <w:t xml:space="preserve"> </w:t>
      </w:r>
      <w:r w:rsidRPr="008835E4">
        <w:rPr>
          <w:sz w:val="20"/>
          <w:szCs w:val="20"/>
        </w:rPr>
        <w:t xml:space="preserve">reinforcing mesh embedded in </w:t>
      </w:r>
      <w:r>
        <w:rPr>
          <w:sz w:val="20"/>
          <w:szCs w:val="20"/>
        </w:rPr>
        <w:t>s</w:t>
      </w:r>
      <w:r w:rsidRPr="008835E4">
        <w:rPr>
          <w:sz w:val="20"/>
          <w:szCs w:val="20"/>
        </w:rPr>
        <w:t xml:space="preserve">tucco </w:t>
      </w:r>
      <w:r>
        <w:rPr>
          <w:sz w:val="20"/>
          <w:szCs w:val="20"/>
        </w:rPr>
        <w:t>l</w:t>
      </w:r>
      <w:r w:rsidRPr="008835E4">
        <w:rPr>
          <w:sz w:val="20"/>
          <w:szCs w:val="20"/>
        </w:rPr>
        <w:t>evel</w:t>
      </w:r>
      <w:r>
        <w:rPr>
          <w:sz w:val="20"/>
          <w:szCs w:val="20"/>
        </w:rPr>
        <w:t>ing</w:t>
      </w:r>
      <w:r w:rsidRPr="008835E4">
        <w:rPr>
          <w:sz w:val="20"/>
          <w:szCs w:val="20"/>
        </w:rPr>
        <w:t xml:space="preserve"> </w:t>
      </w:r>
      <w:r>
        <w:rPr>
          <w:sz w:val="20"/>
          <w:szCs w:val="20"/>
        </w:rPr>
        <w:t>c</w:t>
      </w:r>
      <w:r w:rsidRPr="008835E4">
        <w:rPr>
          <w:sz w:val="20"/>
          <w:szCs w:val="20"/>
        </w:rPr>
        <w:t>oat, and either a</w:t>
      </w:r>
      <w:r>
        <w:rPr>
          <w:sz w:val="20"/>
          <w:szCs w:val="20"/>
        </w:rPr>
        <w:t>n</w:t>
      </w:r>
      <w:r w:rsidRPr="008835E4">
        <w:rPr>
          <w:sz w:val="20"/>
          <w:szCs w:val="20"/>
        </w:rPr>
        <w:t xml:space="preserve"> acrylic or elastomeric based finish coat</w:t>
      </w:r>
      <w:r w:rsidR="00786FFE" w:rsidRPr="00F51756">
        <w:rPr>
          <w:sz w:val="20"/>
          <w:szCs w:val="20"/>
        </w:rPr>
        <w:t>.</w:t>
      </w:r>
    </w:p>
    <w:p w14:paraId="7E1C162F" w14:textId="77777777" w:rsidR="0046700A" w:rsidRPr="00F51756" w:rsidRDefault="0046700A" w:rsidP="0046700A">
      <w:pPr>
        <w:pStyle w:val="ARCATParagraph"/>
        <w:numPr>
          <w:ilvl w:val="1"/>
          <w:numId w:val="17"/>
        </w:numPr>
        <w:tabs>
          <w:tab w:val="num" w:pos="1170"/>
        </w:tabs>
        <w:spacing w:after="80"/>
        <w:ind w:left="1170" w:hanging="450"/>
        <w:rPr>
          <w:sz w:val="20"/>
          <w:szCs w:val="20"/>
        </w:rPr>
      </w:pPr>
      <w:r w:rsidRPr="00F51756">
        <w:rPr>
          <w:sz w:val="20"/>
          <w:szCs w:val="20"/>
        </w:rPr>
        <w:t>Stucco Functional Criteria:</w:t>
      </w:r>
    </w:p>
    <w:p w14:paraId="168C048F" w14:textId="77777777" w:rsidR="0046700A" w:rsidRPr="00F51756" w:rsidRDefault="0046700A" w:rsidP="0046700A">
      <w:pPr>
        <w:pStyle w:val="ARCATParagraph"/>
        <w:numPr>
          <w:ilvl w:val="2"/>
          <w:numId w:val="17"/>
        </w:numPr>
        <w:tabs>
          <w:tab w:val="clear" w:pos="1440"/>
          <w:tab w:val="num" w:pos="1620"/>
        </w:tabs>
        <w:spacing w:after="80"/>
        <w:ind w:left="1620" w:hanging="450"/>
        <w:jc w:val="both"/>
        <w:rPr>
          <w:sz w:val="20"/>
          <w:szCs w:val="20"/>
        </w:rPr>
      </w:pPr>
      <w:r w:rsidRPr="00F51756">
        <w:rPr>
          <w:sz w:val="20"/>
          <w:szCs w:val="20"/>
        </w:rPr>
        <w:t>General: Stucco application shall be to vertical substrates or to substrates sloped for positive drainage. Substrates sloped for drainage shall have additional protection from weather exposure that might be harmful to coating performance.</w:t>
      </w:r>
    </w:p>
    <w:p w14:paraId="1497A29E" w14:textId="77777777" w:rsidR="0046700A" w:rsidRPr="00F51756" w:rsidRDefault="0046700A" w:rsidP="0046700A">
      <w:pPr>
        <w:pStyle w:val="ARCATParagraph"/>
        <w:numPr>
          <w:ilvl w:val="2"/>
          <w:numId w:val="17"/>
        </w:numPr>
        <w:tabs>
          <w:tab w:val="clear" w:pos="1440"/>
          <w:tab w:val="num" w:pos="1620"/>
        </w:tabs>
        <w:spacing w:after="80"/>
        <w:ind w:left="1620" w:hanging="450"/>
        <w:rPr>
          <w:sz w:val="20"/>
          <w:szCs w:val="20"/>
        </w:rPr>
      </w:pPr>
      <w:r w:rsidRPr="00F51756">
        <w:rPr>
          <w:sz w:val="20"/>
          <w:szCs w:val="20"/>
        </w:rPr>
        <w:t>Testing to meet International Code Council Acceptance Criteria AC11</w:t>
      </w:r>
      <w:r w:rsidR="00556AD1">
        <w:rPr>
          <w:sz w:val="20"/>
          <w:szCs w:val="20"/>
        </w:rPr>
        <w:t>.</w:t>
      </w:r>
      <w:r w:rsidRPr="00F51756">
        <w:rPr>
          <w:sz w:val="20"/>
          <w:szCs w:val="20"/>
        </w:rPr>
        <w:t xml:space="preserve"> </w:t>
      </w:r>
    </w:p>
    <w:p w14:paraId="18463183" w14:textId="77777777" w:rsidR="0046700A" w:rsidRPr="009D6692" w:rsidRDefault="0046700A" w:rsidP="0046700A">
      <w:pPr>
        <w:pStyle w:val="ARCATParagraph"/>
        <w:numPr>
          <w:ilvl w:val="2"/>
          <w:numId w:val="17"/>
        </w:numPr>
        <w:tabs>
          <w:tab w:val="clear" w:pos="1440"/>
          <w:tab w:val="num" w:pos="1620"/>
        </w:tabs>
        <w:spacing w:after="80"/>
        <w:ind w:left="1620" w:hanging="450"/>
        <w:rPr>
          <w:sz w:val="20"/>
          <w:szCs w:val="20"/>
        </w:rPr>
      </w:pPr>
      <w:r w:rsidRPr="00F51756">
        <w:rPr>
          <w:sz w:val="20"/>
          <w:szCs w:val="20"/>
        </w:rPr>
        <w:t>Performance Requirements</w:t>
      </w:r>
      <w:r w:rsidRPr="009D6692">
        <w:rPr>
          <w:sz w:val="20"/>
          <w:szCs w:val="20"/>
        </w:rPr>
        <w:t xml:space="preserve"> </w:t>
      </w:r>
      <w:r w:rsidRPr="008835E4">
        <w:rPr>
          <w:sz w:val="20"/>
          <w:szCs w:val="20"/>
        </w:rPr>
        <w:t xml:space="preserve">of Water Resistive </w:t>
      </w:r>
      <w:r>
        <w:rPr>
          <w:sz w:val="20"/>
          <w:szCs w:val="20"/>
        </w:rPr>
        <w:t>and Air</w:t>
      </w:r>
      <w:r w:rsidRPr="008835E4">
        <w:rPr>
          <w:sz w:val="20"/>
          <w:szCs w:val="20"/>
        </w:rPr>
        <w:t xml:space="preserve"> Barrier Coating</w:t>
      </w:r>
      <w:r w:rsidR="00556AD1">
        <w:rPr>
          <w:sz w:val="20"/>
          <w:szCs w:val="20"/>
        </w:rPr>
        <w:t>:</w:t>
      </w:r>
    </w:p>
    <w:tbl>
      <w:tblPr>
        <w:tblW w:w="864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620"/>
        <w:gridCol w:w="2430"/>
        <w:gridCol w:w="2520"/>
      </w:tblGrid>
      <w:tr w:rsidR="0046700A" w:rsidRPr="0045475A" w14:paraId="73EE4B12" w14:textId="77777777" w:rsidTr="009F5F78">
        <w:trPr>
          <w:trHeight w:val="548"/>
        </w:trPr>
        <w:tc>
          <w:tcPr>
            <w:tcW w:w="2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E62536" w14:textId="77777777" w:rsidR="0046700A" w:rsidRPr="009D6692" w:rsidRDefault="0046700A" w:rsidP="0046700A">
            <w:pPr>
              <w:tabs>
                <w:tab w:val="left" w:pos="-720"/>
                <w:tab w:val="left" w:pos="1620"/>
                <w:tab w:val="left" w:pos="2430"/>
              </w:tabs>
              <w:suppressAutoHyphens/>
              <w:spacing w:before="120" w:after="120"/>
              <w:rPr>
                <w:rFonts w:ascii="Arial" w:hAnsi="Arial" w:cs="Arial"/>
                <w:b/>
                <w:color w:val="FFFFFF"/>
                <w:sz w:val="20"/>
              </w:rPr>
            </w:pPr>
            <w:proofErr w:type="spellStart"/>
            <w:r w:rsidRPr="009D6692">
              <w:rPr>
                <w:rFonts w:ascii="Arial" w:hAnsi="Arial" w:cs="Arial"/>
                <w:b/>
                <w:color w:val="FFFFFF"/>
                <w:sz w:val="20"/>
              </w:rPr>
              <w:t>WeatherSeal</w:t>
            </w:r>
            <w:proofErr w:type="spellEnd"/>
            <w:r w:rsidRPr="009D6692">
              <w:rPr>
                <w:rFonts w:ascii="Arial" w:hAnsi="Arial" w:cs="Arial"/>
                <w:b/>
                <w:color w:val="FFFFFF"/>
                <w:sz w:val="20"/>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2E726B" w14:textId="77777777" w:rsidR="0046700A" w:rsidRPr="009D6692" w:rsidRDefault="0046700A" w:rsidP="009F5F78">
            <w:pPr>
              <w:tabs>
                <w:tab w:val="left" w:pos="-720"/>
                <w:tab w:val="left" w:pos="1620"/>
                <w:tab w:val="left" w:pos="2430"/>
              </w:tabs>
              <w:suppressAutoHyphens/>
              <w:spacing w:before="120" w:after="120"/>
              <w:rPr>
                <w:rFonts w:ascii="Arial" w:hAnsi="Arial" w:cs="Arial"/>
                <w:b/>
                <w:color w:val="FFFFFF"/>
                <w:sz w:val="20"/>
              </w:rPr>
            </w:pPr>
            <w:r w:rsidRPr="009D6692">
              <w:rPr>
                <w:rFonts w:ascii="Arial" w:hAnsi="Arial" w:cs="Arial"/>
                <w:b/>
                <w:color w:val="FFFFFF"/>
                <w:sz w:val="20"/>
              </w:rPr>
              <w:t>Method</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E838A2" w14:textId="77777777" w:rsidR="0046700A" w:rsidRPr="009D6692" w:rsidRDefault="0046700A" w:rsidP="009F5F78">
            <w:pPr>
              <w:tabs>
                <w:tab w:val="left" w:pos="-720"/>
                <w:tab w:val="left" w:pos="1620"/>
                <w:tab w:val="left" w:pos="2430"/>
              </w:tabs>
              <w:suppressAutoHyphens/>
              <w:spacing w:before="120" w:after="120"/>
              <w:rPr>
                <w:rFonts w:ascii="Arial" w:hAnsi="Arial" w:cs="Arial"/>
                <w:b/>
                <w:color w:val="FFFFFF"/>
                <w:sz w:val="20"/>
              </w:rPr>
            </w:pPr>
            <w:r w:rsidRPr="009D6692">
              <w:rPr>
                <w:rFonts w:ascii="Arial" w:hAnsi="Arial" w:cs="Arial"/>
                <w:b/>
                <w:color w:val="FFFFFF"/>
                <w:sz w:val="20"/>
              </w:rPr>
              <w:t>ICC and ASTM E2570 Criteria</w:t>
            </w:r>
          </w:p>
        </w:tc>
        <w:tc>
          <w:tcPr>
            <w:tcW w:w="2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D15673" w14:textId="77777777" w:rsidR="0046700A" w:rsidRPr="009D6692" w:rsidRDefault="0046700A" w:rsidP="009F5F78">
            <w:pPr>
              <w:tabs>
                <w:tab w:val="left" w:pos="-720"/>
                <w:tab w:val="left" w:pos="1620"/>
                <w:tab w:val="left" w:pos="2430"/>
              </w:tabs>
              <w:suppressAutoHyphens/>
              <w:spacing w:before="120" w:after="120"/>
              <w:rPr>
                <w:rFonts w:ascii="Arial" w:hAnsi="Arial" w:cs="Arial"/>
                <w:b/>
                <w:color w:val="FFFFFF"/>
                <w:sz w:val="20"/>
              </w:rPr>
            </w:pPr>
            <w:r w:rsidRPr="009D6692">
              <w:rPr>
                <w:rFonts w:ascii="Arial" w:hAnsi="Arial" w:cs="Arial"/>
                <w:b/>
                <w:color w:val="FFFFFF"/>
                <w:sz w:val="20"/>
              </w:rPr>
              <w:t xml:space="preserve">Results </w:t>
            </w:r>
          </w:p>
        </w:tc>
      </w:tr>
      <w:tr w:rsidR="0046700A" w:rsidRPr="0045475A" w14:paraId="6C419AF1" w14:textId="77777777" w:rsidTr="009F5F78">
        <w:trPr>
          <w:trHeight w:val="144"/>
        </w:trPr>
        <w:tc>
          <w:tcPr>
            <w:tcW w:w="2070" w:type="dxa"/>
            <w:tcBorders>
              <w:top w:val="single" w:sz="4" w:space="0" w:color="auto"/>
              <w:left w:val="single" w:sz="4" w:space="0" w:color="auto"/>
              <w:bottom w:val="single" w:sz="4" w:space="0" w:color="auto"/>
              <w:right w:val="single" w:sz="4" w:space="0" w:color="auto"/>
            </w:tcBorders>
            <w:vAlign w:val="center"/>
          </w:tcPr>
          <w:p w14:paraId="17C2F4D1" w14:textId="77777777" w:rsidR="0046700A" w:rsidRPr="00E42697" w:rsidRDefault="0046700A" w:rsidP="009F5F78">
            <w:pPr>
              <w:pStyle w:val="ARCATParagraph"/>
              <w:rPr>
                <w:sz w:val="18"/>
                <w:szCs w:val="18"/>
              </w:rPr>
            </w:pPr>
            <w:r w:rsidRPr="00E42697">
              <w:rPr>
                <w:sz w:val="18"/>
                <w:szCs w:val="18"/>
              </w:rPr>
              <w:t>Accelerated Weathering /Aging</w:t>
            </w:r>
          </w:p>
        </w:tc>
        <w:tc>
          <w:tcPr>
            <w:tcW w:w="1620" w:type="dxa"/>
            <w:tcBorders>
              <w:top w:val="single" w:sz="4" w:space="0" w:color="auto"/>
              <w:left w:val="single" w:sz="4" w:space="0" w:color="auto"/>
              <w:bottom w:val="single" w:sz="4" w:space="0" w:color="auto"/>
              <w:right w:val="single" w:sz="4" w:space="0" w:color="auto"/>
            </w:tcBorders>
            <w:vAlign w:val="center"/>
          </w:tcPr>
          <w:p w14:paraId="2D36B265" w14:textId="77777777" w:rsidR="0046700A" w:rsidRPr="000128F5" w:rsidRDefault="0046700A" w:rsidP="009F5F78">
            <w:pPr>
              <w:pStyle w:val="ARCATParagraph"/>
              <w:rPr>
                <w:sz w:val="18"/>
                <w:szCs w:val="18"/>
              </w:rPr>
            </w:pPr>
            <w:r w:rsidRPr="000128F5">
              <w:rPr>
                <w:sz w:val="18"/>
                <w:szCs w:val="18"/>
              </w:rPr>
              <w:t>AC 212</w:t>
            </w:r>
          </w:p>
        </w:tc>
        <w:tc>
          <w:tcPr>
            <w:tcW w:w="2430" w:type="dxa"/>
            <w:tcBorders>
              <w:top w:val="single" w:sz="4" w:space="0" w:color="auto"/>
              <w:left w:val="single" w:sz="4" w:space="0" w:color="auto"/>
              <w:bottom w:val="single" w:sz="4" w:space="0" w:color="auto"/>
              <w:right w:val="single" w:sz="4" w:space="0" w:color="auto"/>
            </w:tcBorders>
            <w:vAlign w:val="center"/>
          </w:tcPr>
          <w:p w14:paraId="26669693" w14:textId="77777777" w:rsidR="0046700A" w:rsidRPr="000128F5" w:rsidRDefault="0046700A" w:rsidP="009F5F78">
            <w:pPr>
              <w:pStyle w:val="ARCATParagraph"/>
              <w:rPr>
                <w:sz w:val="18"/>
                <w:szCs w:val="18"/>
              </w:rPr>
            </w:pPr>
            <w:r w:rsidRPr="000128F5">
              <w:rPr>
                <w:sz w:val="18"/>
                <w:szCs w:val="18"/>
              </w:rPr>
              <w:t xml:space="preserve">25 Cycles followed by Hydrostatic Pressure Test: No water penetration </w:t>
            </w:r>
          </w:p>
        </w:tc>
        <w:tc>
          <w:tcPr>
            <w:tcW w:w="2520" w:type="dxa"/>
            <w:tcBorders>
              <w:top w:val="single" w:sz="4" w:space="0" w:color="auto"/>
              <w:left w:val="single" w:sz="4" w:space="0" w:color="auto"/>
              <w:bottom w:val="single" w:sz="4" w:space="0" w:color="auto"/>
              <w:right w:val="single" w:sz="4" w:space="0" w:color="auto"/>
            </w:tcBorders>
            <w:vAlign w:val="center"/>
          </w:tcPr>
          <w:p w14:paraId="48AB3CA0" w14:textId="77777777" w:rsidR="0046700A" w:rsidRPr="000128F5" w:rsidRDefault="0046700A" w:rsidP="009F5F78">
            <w:pPr>
              <w:pStyle w:val="ARCATParagraph"/>
              <w:rPr>
                <w:sz w:val="18"/>
                <w:szCs w:val="18"/>
              </w:rPr>
            </w:pPr>
            <w:r w:rsidRPr="000128F5">
              <w:rPr>
                <w:sz w:val="18"/>
                <w:szCs w:val="18"/>
              </w:rPr>
              <w:t>Pass: no water penetration</w:t>
            </w:r>
          </w:p>
        </w:tc>
      </w:tr>
      <w:tr w:rsidR="0046700A" w:rsidRPr="0045475A" w14:paraId="4FB9E463" w14:textId="77777777" w:rsidTr="009F5F78">
        <w:trPr>
          <w:trHeight w:val="359"/>
        </w:trPr>
        <w:tc>
          <w:tcPr>
            <w:tcW w:w="2070" w:type="dxa"/>
            <w:tcBorders>
              <w:top w:val="single" w:sz="4" w:space="0" w:color="auto"/>
              <w:left w:val="single" w:sz="4" w:space="0" w:color="auto"/>
              <w:bottom w:val="single" w:sz="4" w:space="0" w:color="auto"/>
              <w:right w:val="single" w:sz="4" w:space="0" w:color="auto"/>
            </w:tcBorders>
            <w:vAlign w:val="center"/>
          </w:tcPr>
          <w:p w14:paraId="2BE20112" w14:textId="77777777" w:rsidR="0046700A" w:rsidRPr="000128F5" w:rsidRDefault="0046700A" w:rsidP="009F5F78">
            <w:pPr>
              <w:pStyle w:val="ARCATParagraph"/>
              <w:rPr>
                <w:sz w:val="18"/>
                <w:szCs w:val="18"/>
              </w:rPr>
            </w:pPr>
            <w:r w:rsidRPr="000128F5">
              <w:rPr>
                <w:sz w:val="18"/>
                <w:szCs w:val="18"/>
              </w:rPr>
              <w:t>Air Infiltration</w:t>
            </w:r>
          </w:p>
        </w:tc>
        <w:tc>
          <w:tcPr>
            <w:tcW w:w="1620" w:type="dxa"/>
            <w:tcBorders>
              <w:top w:val="single" w:sz="4" w:space="0" w:color="auto"/>
              <w:left w:val="single" w:sz="4" w:space="0" w:color="auto"/>
              <w:bottom w:val="single" w:sz="4" w:space="0" w:color="auto"/>
              <w:right w:val="single" w:sz="4" w:space="0" w:color="auto"/>
            </w:tcBorders>
            <w:vAlign w:val="center"/>
          </w:tcPr>
          <w:p w14:paraId="184FCA36" w14:textId="77777777" w:rsidR="0046700A" w:rsidRPr="000128F5" w:rsidRDefault="0046700A" w:rsidP="009F5F78">
            <w:pPr>
              <w:pStyle w:val="ARCATParagraph"/>
              <w:rPr>
                <w:sz w:val="18"/>
                <w:szCs w:val="18"/>
              </w:rPr>
            </w:pPr>
            <w:r w:rsidRPr="000128F5">
              <w:rPr>
                <w:sz w:val="18"/>
                <w:szCs w:val="18"/>
              </w:rPr>
              <w:t>ASTM E2178</w:t>
            </w:r>
          </w:p>
        </w:tc>
        <w:tc>
          <w:tcPr>
            <w:tcW w:w="2430" w:type="dxa"/>
            <w:tcBorders>
              <w:top w:val="single" w:sz="4" w:space="0" w:color="auto"/>
              <w:left w:val="single" w:sz="4" w:space="0" w:color="auto"/>
              <w:bottom w:val="single" w:sz="4" w:space="0" w:color="auto"/>
              <w:right w:val="single" w:sz="4" w:space="0" w:color="auto"/>
            </w:tcBorders>
            <w:vAlign w:val="center"/>
          </w:tcPr>
          <w:p w14:paraId="480D35B6" w14:textId="77777777" w:rsidR="0046700A" w:rsidRPr="000128F5" w:rsidRDefault="0046700A" w:rsidP="009F5F78">
            <w:pPr>
              <w:pStyle w:val="ARCATParagraph"/>
              <w:rPr>
                <w:sz w:val="18"/>
                <w:szCs w:val="18"/>
              </w:rPr>
            </w:pPr>
            <w:r w:rsidRPr="000128F5">
              <w:rPr>
                <w:sz w:val="18"/>
                <w:szCs w:val="18"/>
              </w:rPr>
              <w:t xml:space="preserve">Calculated flow Rate at 75 Pa (1.57 </w:t>
            </w:r>
            <w:proofErr w:type="spellStart"/>
            <w:r w:rsidRPr="000128F5">
              <w:rPr>
                <w:sz w:val="18"/>
                <w:szCs w:val="18"/>
              </w:rPr>
              <w:t>lb</w:t>
            </w:r>
            <w:proofErr w:type="spellEnd"/>
            <w:r w:rsidRPr="000128F5">
              <w:rPr>
                <w:sz w:val="18"/>
                <w:szCs w:val="18"/>
              </w:rPr>
              <w:t>/ft2, 0.3 in H2O) =</w:t>
            </w:r>
          </w:p>
          <w:p w14:paraId="3DD25485" w14:textId="77777777" w:rsidR="0046700A" w:rsidRPr="000128F5" w:rsidRDefault="0046700A" w:rsidP="009F5F78">
            <w:pPr>
              <w:pStyle w:val="ARCATParagraph"/>
              <w:rPr>
                <w:sz w:val="18"/>
                <w:szCs w:val="18"/>
              </w:rPr>
            </w:pPr>
            <w:r w:rsidRPr="000128F5">
              <w:rPr>
                <w:sz w:val="18"/>
                <w:szCs w:val="18"/>
              </w:rPr>
              <w:t xml:space="preserve"> &lt; 0.02 L/m2*s (&lt; 0.004 cfm/ft2)</w:t>
            </w:r>
          </w:p>
        </w:tc>
        <w:tc>
          <w:tcPr>
            <w:tcW w:w="2520" w:type="dxa"/>
            <w:tcBorders>
              <w:top w:val="single" w:sz="4" w:space="0" w:color="auto"/>
              <w:left w:val="single" w:sz="4" w:space="0" w:color="auto"/>
              <w:bottom w:val="single" w:sz="4" w:space="0" w:color="auto"/>
              <w:right w:val="single" w:sz="4" w:space="0" w:color="auto"/>
            </w:tcBorders>
            <w:vAlign w:val="center"/>
          </w:tcPr>
          <w:p w14:paraId="49013E25" w14:textId="77777777" w:rsidR="0046700A" w:rsidRPr="000128F5" w:rsidRDefault="0046700A" w:rsidP="009F5F78">
            <w:pPr>
              <w:pStyle w:val="ARCATParagraph"/>
              <w:rPr>
                <w:sz w:val="18"/>
                <w:szCs w:val="18"/>
              </w:rPr>
            </w:pPr>
            <w:r w:rsidRPr="000128F5">
              <w:rPr>
                <w:sz w:val="18"/>
                <w:szCs w:val="18"/>
              </w:rPr>
              <w:t xml:space="preserve">&lt; .00001 L/m2*s  (0.00001 cfm/ft2) at 75 Pa (1.57 </w:t>
            </w:r>
            <w:proofErr w:type="spellStart"/>
            <w:r w:rsidRPr="000128F5">
              <w:rPr>
                <w:sz w:val="18"/>
                <w:szCs w:val="18"/>
              </w:rPr>
              <w:t>lb</w:t>
            </w:r>
            <w:proofErr w:type="spellEnd"/>
            <w:r w:rsidRPr="000128F5">
              <w:rPr>
                <w:sz w:val="18"/>
                <w:szCs w:val="18"/>
              </w:rPr>
              <w:t>/ft2, 0.3 in H2O)</w:t>
            </w:r>
          </w:p>
        </w:tc>
      </w:tr>
      <w:tr w:rsidR="0046700A" w:rsidRPr="006F588B" w14:paraId="6373B245" w14:textId="77777777" w:rsidTr="009F5F78">
        <w:tblPrEx>
          <w:tblLook w:val="0000" w:firstRow="0" w:lastRow="0" w:firstColumn="0" w:lastColumn="0" w:noHBand="0" w:noVBand="0"/>
        </w:tblPrEx>
        <w:tc>
          <w:tcPr>
            <w:tcW w:w="2070" w:type="dxa"/>
            <w:vAlign w:val="center"/>
          </w:tcPr>
          <w:p w14:paraId="297B86BA" w14:textId="77777777" w:rsidR="0046700A" w:rsidRPr="000128F5" w:rsidRDefault="0046700A" w:rsidP="009F5F78">
            <w:pPr>
              <w:rPr>
                <w:rFonts w:ascii="Arial" w:hAnsi="Arial" w:cs="Arial"/>
                <w:sz w:val="18"/>
                <w:szCs w:val="18"/>
              </w:rPr>
            </w:pPr>
            <w:r w:rsidRPr="000128F5">
              <w:rPr>
                <w:rFonts w:ascii="Arial" w:hAnsi="Arial" w:cs="Arial"/>
                <w:sz w:val="18"/>
                <w:szCs w:val="18"/>
              </w:rPr>
              <w:t xml:space="preserve">Air Leakage of Air Barrier Assemblies </w:t>
            </w:r>
          </w:p>
        </w:tc>
        <w:tc>
          <w:tcPr>
            <w:tcW w:w="1620" w:type="dxa"/>
            <w:vAlign w:val="center"/>
          </w:tcPr>
          <w:p w14:paraId="02EC6278" w14:textId="77777777" w:rsidR="0046700A" w:rsidRPr="000128F5" w:rsidRDefault="0046700A" w:rsidP="009F5F78">
            <w:pPr>
              <w:rPr>
                <w:rFonts w:ascii="Arial" w:hAnsi="Arial" w:cs="Arial"/>
                <w:sz w:val="18"/>
                <w:szCs w:val="18"/>
              </w:rPr>
            </w:pPr>
            <w:r w:rsidRPr="000128F5">
              <w:rPr>
                <w:rFonts w:ascii="Arial" w:hAnsi="Arial" w:cs="Arial"/>
                <w:sz w:val="18"/>
                <w:szCs w:val="18"/>
              </w:rPr>
              <w:t>ASTM E2357</w:t>
            </w:r>
          </w:p>
        </w:tc>
        <w:tc>
          <w:tcPr>
            <w:tcW w:w="2430" w:type="dxa"/>
            <w:vAlign w:val="center"/>
          </w:tcPr>
          <w:p w14:paraId="418A415A" w14:textId="77777777" w:rsidR="0046700A" w:rsidRPr="000128F5" w:rsidRDefault="0046700A" w:rsidP="009F5F78">
            <w:pPr>
              <w:rPr>
                <w:rFonts w:ascii="Arial" w:hAnsi="Arial" w:cs="Arial"/>
                <w:sz w:val="18"/>
                <w:szCs w:val="18"/>
              </w:rPr>
            </w:pPr>
            <w:r w:rsidRPr="000128F5">
              <w:rPr>
                <w:rFonts w:ascii="Arial" w:hAnsi="Arial" w:cs="Arial"/>
                <w:sz w:val="18"/>
                <w:szCs w:val="18"/>
              </w:rPr>
              <w:t xml:space="preserve">Pass &lt; 0.2 L / s·m2 at 75 Pa) (&lt; 0.04 cfm / ft2 at 1.57 </w:t>
            </w:r>
            <w:proofErr w:type="spellStart"/>
            <w:r w:rsidRPr="000128F5">
              <w:rPr>
                <w:rFonts w:ascii="Arial" w:hAnsi="Arial" w:cs="Arial"/>
                <w:sz w:val="18"/>
                <w:szCs w:val="18"/>
              </w:rPr>
              <w:t>psf</w:t>
            </w:r>
            <w:proofErr w:type="spellEnd"/>
            <w:r w:rsidRPr="000128F5">
              <w:rPr>
                <w:rFonts w:ascii="Arial" w:hAnsi="Arial" w:cs="Arial"/>
                <w:sz w:val="18"/>
                <w:szCs w:val="18"/>
              </w:rPr>
              <w:t>)</w:t>
            </w:r>
          </w:p>
        </w:tc>
        <w:tc>
          <w:tcPr>
            <w:tcW w:w="2520" w:type="dxa"/>
            <w:vAlign w:val="center"/>
          </w:tcPr>
          <w:p w14:paraId="6FF9F688" w14:textId="77777777" w:rsidR="0046700A" w:rsidRPr="000128F5" w:rsidRDefault="0046700A" w:rsidP="009F5F78">
            <w:pPr>
              <w:rPr>
                <w:rFonts w:ascii="Arial" w:hAnsi="Arial" w:cs="Arial"/>
                <w:sz w:val="18"/>
                <w:szCs w:val="18"/>
              </w:rPr>
            </w:pPr>
            <w:r w:rsidRPr="000128F5">
              <w:rPr>
                <w:rFonts w:ascii="Arial" w:hAnsi="Arial" w:cs="Arial"/>
                <w:sz w:val="18"/>
                <w:szCs w:val="18"/>
              </w:rPr>
              <w:t>Pass</w:t>
            </w:r>
          </w:p>
        </w:tc>
      </w:tr>
      <w:tr w:rsidR="0046700A" w:rsidRPr="0045475A" w14:paraId="77C93A72" w14:textId="77777777" w:rsidTr="009F5F78">
        <w:trPr>
          <w:trHeight w:val="413"/>
        </w:trPr>
        <w:tc>
          <w:tcPr>
            <w:tcW w:w="2070" w:type="dxa"/>
            <w:tcBorders>
              <w:top w:val="single" w:sz="4" w:space="0" w:color="auto"/>
              <w:left w:val="single" w:sz="4" w:space="0" w:color="auto"/>
              <w:bottom w:val="single" w:sz="4" w:space="0" w:color="auto"/>
              <w:right w:val="single" w:sz="4" w:space="0" w:color="auto"/>
            </w:tcBorders>
            <w:vAlign w:val="center"/>
          </w:tcPr>
          <w:p w14:paraId="688AEC70" w14:textId="77777777" w:rsidR="0046700A" w:rsidRPr="000128F5" w:rsidRDefault="0046700A" w:rsidP="009F5F78">
            <w:pPr>
              <w:pStyle w:val="ARCATParagraph"/>
              <w:rPr>
                <w:sz w:val="18"/>
                <w:szCs w:val="18"/>
              </w:rPr>
            </w:pPr>
            <w:r w:rsidRPr="000128F5">
              <w:rPr>
                <w:sz w:val="18"/>
                <w:szCs w:val="18"/>
              </w:rPr>
              <w:t>Air Leakage</w:t>
            </w:r>
          </w:p>
        </w:tc>
        <w:tc>
          <w:tcPr>
            <w:tcW w:w="1620" w:type="dxa"/>
            <w:tcBorders>
              <w:top w:val="single" w:sz="4" w:space="0" w:color="auto"/>
              <w:left w:val="single" w:sz="4" w:space="0" w:color="auto"/>
              <w:bottom w:val="single" w:sz="4" w:space="0" w:color="auto"/>
              <w:right w:val="single" w:sz="4" w:space="0" w:color="auto"/>
            </w:tcBorders>
            <w:vAlign w:val="center"/>
          </w:tcPr>
          <w:p w14:paraId="349D69B1" w14:textId="77777777" w:rsidR="0046700A" w:rsidRPr="000128F5" w:rsidRDefault="0046700A" w:rsidP="009F5F78">
            <w:pPr>
              <w:pStyle w:val="ARCATParagraph"/>
              <w:rPr>
                <w:sz w:val="18"/>
                <w:szCs w:val="18"/>
              </w:rPr>
            </w:pPr>
            <w:r w:rsidRPr="000128F5">
              <w:rPr>
                <w:sz w:val="18"/>
                <w:szCs w:val="18"/>
              </w:rPr>
              <w:t>ASTM E283</w:t>
            </w:r>
          </w:p>
        </w:tc>
        <w:tc>
          <w:tcPr>
            <w:tcW w:w="2430" w:type="dxa"/>
            <w:tcBorders>
              <w:top w:val="single" w:sz="4" w:space="0" w:color="auto"/>
              <w:left w:val="single" w:sz="4" w:space="0" w:color="auto"/>
              <w:bottom w:val="single" w:sz="4" w:space="0" w:color="auto"/>
              <w:right w:val="single" w:sz="4" w:space="0" w:color="auto"/>
            </w:tcBorders>
            <w:vAlign w:val="center"/>
          </w:tcPr>
          <w:p w14:paraId="15EC7F73" w14:textId="77777777" w:rsidR="0046700A" w:rsidRPr="000128F5" w:rsidRDefault="0046700A" w:rsidP="009F5F78">
            <w:pPr>
              <w:pStyle w:val="ARCATParagraph"/>
              <w:rPr>
                <w:sz w:val="18"/>
                <w:szCs w:val="18"/>
              </w:rPr>
            </w:pPr>
            <w:r w:rsidRPr="000128F5">
              <w:rPr>
                <w:sz w:val="18"/>
                <w:szCs w:val="18"/>
              </w:rPr>
              <w:t>No Criteria</w:t>
            </w:r>
          </w:p>
        </w:tc>
        <w:tc>
          <w:tcPr>
            <w:tcW w:w="2520" w:type="dxa"/>
            <w:tcBorders>
              <w:top w:val="single" w:sz="4" w:space="0" w:color="auto"/>
              <w:left w:val="single" w:sz="4" w:space="0" w:color="auto"/>
              <w:bottom w:val="single" w:sz="4" w:space="0" w:color="auto"/>
              <w:right w:val="single" w:sz="4" w:space="0" w:color="auto"/>
            </w:tcBorders>
            <w:vAlign w:val="center"/>
          </w:tcPr>
          <w:p w14:paraId="2CE21195" w14:textId="77777777" w:rsidR="0046700A" w:rsidRPr="000128F5" w:rsidRDefault="0046700A" w:rsidP="009F5F78">
            <w:pPr>
              <w:pStyle w:val="ARCATParagraph"/>
              <w:rPr>
                <w:sz w:val="18"/>
                <w:szCs w:val="18"/>
              </w:rPr>
            </w:pPr>
            <w:r w:rsidRPr="000128F5">
              <w:rPr>
                <w:sz w:val="18"/>
                <w:szCs w:val="18"/>
              </w:rPr>
              <w:t>&lt; 0.004 cfm/ft2</w:t>
            </w:r>
          </w:p>
        </w:tc>
      </w:tr>
      <w:tr w:rsidR="0046700A" w:rsidRPr="0045475A" w14:paraId="1F0C493F" w14:textId="77777777" w:rsidTr="009F5F78">
        <w:trPr>
          <w:trHeight w:val="512"/>
        </w:trPr>
        <w:tc>
          <w:tcPr>
            <w:tcW w:w="2070" w:type="dxa"/>
            <w:tcBorders>
              <w:top w:val="single" w:sz="4" w:space="0" w:color="auto"/>
              <w:left w:val="single" w:sz="4" w:space="0" w:color="auto"/>
              <w:bottom w:val="single" w:sz="4" w:space="0" w:color="auto"/>
              <w:right w:val="single" w:sz="4" w:space="0" w:color="auto"/>
            </w:tcBorders>
            <w:vAlign w:val="center"/>
          </w:tcPr>
          <w:p w14:paraId="7DD425E4" w14:textId="77777777" w:rsidR="0046700A" w:rsidRPr="000128F5" w:rsidRDefault="0046700A" w:rsidP="009F5F78">
            <w:pPr>
              <w:pStyle w:val="ARCATParagraph"/>
              <w:rPr>
                <w:sz w:val="18"/>
                <w:szCs w:val="18"/>
              </w:rPr>
            </w:pPr>
            <w:r w:rsidRPr="000128F5">
              <w:rPr>
                <w:sz w:val="18"/>
                <w:szCs w:val="18"/>
              </w:rPr>
              <w:t>Elongation</w:t>
            </w:r>
          </w:p>
        </w:tc>
        <w:tc>
          <w:tcPr>
            <w:tcW w:w="1620" w:type="dxa"/>
            <w:tcBorders>
              <w:top w:val="single" w:sz="4" w:space="0" w:color="auto"/>
              <w:left w:val="single" w:sz="4" w:space="0" w:color="auto"/>
              <w:bottom w:val="single" w:sz="4" w:space="0" w:color="auto"/>
              <w:right w:val="single" w:sz="4" w:space="0" w:color="auto"/>
            </w:tcBorders>
            <w:vAlign w:val="center"/>
          </w:tcPr>
          <w:p w14:paraId="4EBE8D0B" w14:textId="77777777" w:rsidR="0046700A" w:rsidRPr="000128F5" w:rsidRDefault="0046700A" w:rsidP="009F5F78">
            <w:pPr>
              <w:pStyle w:val="ARCATParagraph"/>
              <w:rPr>
                <w:sz w:val="18"/>
                <w:szCs w:val="18"/>
              </w:rPr>
            </w:pPr>
            <w:r w:rsidRPr="000128F5">
              <w:rPr>
                <w:sz w:val="18"/>
                <w:szCs w:val="18"/>
              </w:rPr>
              <w:t>ASTM D412</w:t>
            </w:r>
          </w:p>
        </w:tc>
        <w:tc>
          <w:tcPr>
            <w:tcW w:w="2430" w:type="dxa"/>
            <w:tcBorders>
              <w:top w:val="single" w:sz="4" w:space="0" w:color="auto"/>
              <w:left w:val="single" w:sz="4" w:space="0" w:color="auto"/>
              <w:bottom w:val="single" w:sz="4" w:space="0" w:color="auto"/>
              <w:right w:val="single" w:sz="4" w:space="0" w:color="auto"/>
            </w:tcBorders>
            <w:vAlign w:val="center"/>
          </w:tcPr>
          <w:p w14:paraId="7F35CA84" w14:textId="77777777" w:rsidR="0046700A" w:rsidRPr="000128F5" w:rsidRDefault="0046700A" w:rsidP="009F5F78">
            <w:pPr>
              <w:pStyle w:val="ARCATParagraph"/>
              <w:rPr>
                <w:sz w:val="18"/>
                <w:szCs w:val="18"/>
              </w:rPr>
            </w:pPr>
            <w:r w:rsidRPr="000128F5">
              <w:rPr>
                <w:sz w:val="18"/>
                <w:szCs w:val="18"/>
              </w:rPr>
              <w:t>No Criteria</w:t>
            </w:r>
          </w:p>
        </w:tc>
        <w:tc>
          <w:tcPr>
            <w:tcW w:w="2520" w:type="dxa"/>
            <w:tcBorders>
              <w:top w:val="single" w:sz="4" w:space="0" w:color="auto"/>
              <w:left w:val="single" w:sz="4" w:space="0" w:color="auto"/>
              <w:bottom w:val="single" w:sz="4" w:space="0" w:color="auto"/>
              <w:right w:val="single" w:sz="4" w:space="0" w:color="auto"/>
            </w:tcBorders>
            <w:vAlign w:val="center"/>
          </w:tcPr>
          <w:p w14:paraId="4DA71CE5" w14:textId="77777777" w:rsidR="0046700A" w:rsidRPr="000128F5" w:rsidRDefault="0046700A" w:rsidP="009F5F78">
            <w:pPr>
              <w:pStyle w:val="ARCATParagraph"/>
              <w:rPr>
                <w:sz w:val="18"/>
                <w:szCs w:val="18"/>
              </w:rPr>
            </w:pPr>
            <w:r w:rsidRPr="000128F5">
              <w:rPr>
                <w:sz w:val="18"/>
                <w:szCs w:val="18"/>
              </w:rPr>
              <w:t>360%</w:t>
            </w:r>
          </w:p>
        </w:tc>
      </w:tr>
      <w:tr w:rsidR="0046700A" w:rsidRPr="0045475A" w14:paraId="51A250A0" w14:textId="77777777" w:rsidTr="0046700A">
        <w:trPr>
          <w:trHeight w:val="395"/>
        </w:trPr>
        <w:tc>
          <w:tcPr>
            <w:tcW w:w="2070" w:type="dxa"/>
            <w:tcBorders>
              <w:top w:val="single" w:sz="4" w:space="0" w:color="auto"/>
              <w:left w:val="single" w:sz="4" w:space="0" w:color="auto"/>
              <w:bottom w:val="single" w:sz="4" w:space="0" w:color="auto"/>
              <w:right w:val="single" w:sz="4" w:space="0" w:color="auto"/>
            </w:tcBorders>
            <w:vAlign w:val="center"/>
          </w:tcPr>
          <w:p w14:paraId="3562B760" w14:textId="77777777" w:rsidR="0046700A" w:rsidRPr="000128F5" w:rsidRDefault="0046700A" w:rsidP="009F5F78">
            <w:pPr>
              <w:pStyle w:val="ARCATParagraph"/>
              <w:rPr>
                <w:sz w:val="18"/>
                <w:szCs w:val="18"/>
              </w:rPr>
            </w:pPr>
            <w:r w:rsidRPr="000128F5">
              <w:rPr>
                <w:sz w:val="18"/>
                <w:szCs w:val="18"/>
              </w:rPr>
              <w:t>Flexibility</w:t>
            </w:r>
          </w:p>
        </w:tc>
        <w:tc>
          <w:tcPr>
            <w:tcW w:w="1620" w:type="dxa"/>
            <w:tcBorders>
              <w:top w:val="single" w:sz="4" w:space="0" w:color="auto"/>
              <w:left w:val="single" w:sz="4" w:space="0" w:color="auto"/>
              <w:bottom w:val="single" w:sz="4" w:space="0" w:color="auto"/>
              <w:right w:val="single" w:sz="4" w:space="0" w:color="auto"/>
            </w:tcBorders>
            <w:vAlign w:val="center"/>
          </w:tcPr>
          <w:p w14:paraId="2721AE46" w14:textId="77777777" w:rsidR="0046700A" w:rsidRPr="000128F5" w:rsidRDefault="0046700A" w:rsidP="009F5F78">
            <w:pPr>
              <w:pStyle w:val="ARCATParagraph"/>
              <w:rPr>
                <w:sz w:val="18"/>
                <w:szCs w:val="18"/>
              </w:rPr>
            </w:pPr>
            <w:r w:rsidRPr="000128F5">
              <w:rPr>
                <w:sz w:val="18"/>
                <w:szCs w:val="18"/>
              </w:rPr>
              <w:t>ASTM D522</w:t>
            </w:r>
          </w:p>
        </w:tc>
        <w:tc>
          <w:tcPr>
            <w:tcW w:w="2430" w:type="dxa"/>
            <w:tcBorders>
              <w:top w:val="single" w:sz="4" w:space="0" w:color="auto"/>
              <w:left w:val="single" w:sz="4" w:space="0" w:color="auto"/>
              <w:bottom w:val="single" w:sz="4" w:space="0" w:color="auto"/>
              <w:right w:val="single" w:sz="4" w:space="0" w:color="auto"/>
            </w:tcBorders>
            <w:vAlign w:val="center"/>
          </w:tcPr>
          <w:p w14:paraId="52278972" w14:textId="77777777" w:rsidR="0046700A" w:rsidRPr="000128F5" w:rsidRDefault="0046700A" w:rsidP="009F5F78">
            <w:pPr>
              <w:pStyle w:val="ARCATParagraph"/>
              <w:rPr>
                <w:sz w:val="18"/>
                <w:szCs w:val="18"/>
              </w:rPr>
            </w:pPr>
            <w:r w:rsidRPr="000128F5">
              <w:rPr>
                <w:sz w:val="18"/>
                <w:szCs w:val="18"/>
              </w:rPr>
              <w:t>No Criteria</w:t>
            </w:r>
          </w:p>
        </w:tc>
        <w:tc>
          <w:tcPr>
            <w:tcW w:w="2520" w:type="dxa"/>
            <w:tcBorders>
              <w:top w:val="single" w:sz="4" w:space="0" w:color="auto"/>
              <w:left w:val="single" w:sz="4" w:space="0" w:color="auto"/>
              <w:bottom w:val="single" w:sz="4" w:space="0" w:color="auto"/>
              <w:right w:val="single" w:sz="4" w:space="0" w:color="auto"/>
            </w:tcBorders>
            <w:vAlign w:val="center"/>
          </w:tcPr>
          <w:p w14:paraId="51D0C855" w14:textId="77777777" w:rsidR="0046700A" w:rsidRPr="000128F5" w:rsidRDefault="0046700A" w:rsidP="009F5F78">
            <w:pPr>
              <w:pStyle w:val="ARCATParagraph"/>
              <w:rPr>
                <w:sz w:val="18"/>
                <w:szCs w:val="18"/>
              </w:rPr>
            </w:pPr>
            <w:r w:rsidRPr="000128F5">
              <w:rPr>
                <w:sz w:val="18"/>
                <w:szCs w:val="18"/>
              </w:rPr>
              <w:t>No Cracking at ⅛ in (3 mm)</w:t>
            </w:r>
          </w:p>
        </w:tc>
      </w:tr>
      <w:tr w:rsidR="0046700A" w:rsidRPr="0045475A" w14:paraId="07279BFE" w14:textId="77777777" w:rsidTr="009F5F78">
        <w:trPr>
          <w:trHeight w:val="201"/>
        </w:trPr>
        <w:tc>
          <w:tcPr>
            <w:tcW w:w="2070" w:type="dxa"/>
            <w:tcBorders>
              <w:top w:val="single" w:sz="4" w:space="0" w:color="auto"/>
              <w:left w:val="single" w:sz="4" w:space="0" w:color="auto"/>
              <w:bottom w:val="single" w:sz="4" w:space="0" w:color="auto"/>
              <w:right w:val="single" w:sz="4" w:space="0" w:color="auto"/>
            </w:tcBorders>
            <w:vAlign w:val="center"/>
          </w:tcPr>
          <w:p w14:paraId="5AFBEB9B" w14:textId="77777777" w:rsidR="0046700A" w:rsidRPr="000128F5" w:rsidRDefault="0046700A" w:rsidP="009F5F78">
            <w:pPr>
              <w:pStyle w:val="ARCATParagraph"/>
              <w:rPr>
                <w:sz w:val="18"/>
                <w:szCs w:val="18"/>
              </w:rPr>
            </w:pPr>
            <w:r w:rsidRPr="000128F5">
              <w:rPr>
                <w:sz w:val="18"/>
                <w:szCs w:val="18"/>
              </w:rPr>
              <w:t>Freeze-Thaw Resistance</w:t>
            </w:r>
          </w:p>
        </w:tc>
        <w:tc>
          <w:tcPr>
            <w:tcW w:w="1620" w:type="dxa"/>
            <w:tcBorders>
              <w:top w:val="single" w:sz="4" w:space="0" w:color="auto"/>
              <w:left w:val="single" w:sz="4" w:space="0" w:color="auto"/>
              <w:bottom w:val="single" w:sz="4" w:space="0" w:color="auto"/>
              <w:right w:val="single" w:sz="4" w:space="0" w:color="auto"/>
            </w:tcBorders>
            <w:vAlign w:val="center"/>
          </w:tcPr>
          <w:p w14:paraId="0D8A7F37" w14:textId="77777777" w:rsidR="0046700A" w:rsidRPr="000128F5" w:rsidRDefault="0046700A" w:rsidP="009F5F78">
            <w:pPr>
              <w:pStyle w:val="ARCATParagraph"/>
              <w:rPr>
                <w:sz w:val="18"/>
                <w:szCs w:val="18"/>
              </w:rPr>
            </w:pPr>
            <w:r w:rsidRPr="000128F5">
              <w:rPr>
                <w:sz w:val="18"/>
                <w:szCs w:val="18"/>
              </w:rPr>
              <w:t>ASTM E 2485</w:t>
            </w:r>
          </w:p>
        </w:tc>
        <w:tc>
          <w:tcPr>
            <w:tcW w:w="2430" w:type="dxa"/>
            <w:tcBorders>
              <w:top w:val="single" w:sz="4" w:space="0" w:color="auto"/>
              <w:left w:val="single" w:sz="4" w:space="0" w:color="auto"/>
              <w:bottom w:val="single" w:sz="4" w:space="0" w:color="auto"/>
              <w:right w:val="single" w:sz="4" w:space="0" w:color="auto"/>
            </w:tcBorders>
            <w:vAlign w:val="center"/>
          </w:tcPr>
          <w:p w14:paraId="153F15A8" w14:textId="77777777" w:rsidR="0046700A" w:rsidRPr="000128F5" w:rsidRDefault="0046700A" w:rsidP="009F5F78">
            <w:pPr>
              <w:pStyle w:val="ARCATParagraph"/>
              <w:rPr>
                <w:sz w:val="18"/>
                <w:szCs w:val="18"/>
              </w:rPr>
            </w:pPr>
            <w:r w:rsidRPr="000128F5">
              <w:rPr>
                <w:sz w:val="18"/>
                <w:szCs w:val="18"/>
              </w:rPr>
              <w:t>10 Cycles</w:t>
            </w:r>
          </w:p>
        </w:tc>
        <w:tc>
          <w:tcPr>
            <w:tcW w:w="2520" w:type="dxa"/>
            <w:tcBorders>
              <w:top w:val="single" w:sz="4" w:space="0" w:color="auto"/>
              <w:left w:val="single" w:sz="4" w:space="0" w:color="auto"/>
              <w:bottom w:val="single" w:sz="4" w:space="0" w:color="auto"/>
              <w:right w:val="single" w:sz="4" w:space="0" w:color="auto"/>
            </w:tcBorders>
            <w:vAlign w:val="center"/>
          </w:tcPr>
          <w:p w14:paraId="302E9C1C" w14:textId="77777777" w:rsidR="0046700A" w:rsidRPr="000128F5" w:rsidRDefault="0046700A" w:rsidP="009F5F78">
            <w:pPr>
              <w:pStyle w:val="ARCATParagraph"/>
              <w:rPr>
                <w:sz w:val="18"/>
                <w:szCs w:val="18"/>
              </w:rPr>
            </w:pPr>
            <w:r w:rsidRPr="000128F5">
              <w:rPr>
                <w:sz w:val="18"/>
                <w:szCs w:val="18"/>
              </w:rPr>
              <w:t>Pass – No Deleterious Effects</w:t>
            </w:r>
          </w:p>
        </w:tc>
      </w:tr>
      <w:tr w:rsidR="0046700A" w:rsidRPr="0045475A" w14:paraId="517796A4" w14:textId="77777777" w:rsidTr="009F5F78">
        <w:trPr>
          <w:trHeight w:val="836"/>
        </w:trPr>
        <w:tc>
          <w:tcPr>
            <w:tcW w:w="2070" w:type="dxa"/>
            <w:tcBorders>
              <w:top w:val="single" w:sz="4" w:space="0" w:color="auto"/>
              <w:left w:val="single" w:sz="4" w:space="0" w:color="auto"/>
              <w:bottom w:val="single" w:sz="4" w:space="0" w:color="auto"/>
              <w:right w:val="single" w:sz="4" w:space="0" w:color="auto"/>
            </w:tcBorders>
            <w:vAlign w:val="center"/>
          </w:tcPr>
          <w:p w14:paraId="15980D22" w14:textId="77777777" w:rsidR="0046700A" w:rsidRPr="000128F5" w:rsidRDefault="0046700A" w:rsidP="009F5F78">
            <w:pPr>
              <w:pStyle w:val="ARCATParagraph"/>
              <w:rPr>
                <w:sz w:val="18"/>
                <w:szCs w:val="18"/>
              </w:rPr>
            </w:pPr>
            <w:r w:rsidRPr="000128F5">
              <w:rPr>
                <w:sz w:val="18"/>
                <w:szCs w:val="18"/>
              </w:rPr>
              <w:t>Hydrostatic Pressure Test</w:t>
            </w:r>
          </w:p>
        </w:tc>
        <w:tc>
          <w:tcPr>
            <w:tcW w:w="1620" w:type="dxa"/>
            <w:tcBorders>
              <w:top w:val="single" w:sz="4" w:space="0" w:color="auto"/>
              <w:left w:val="single" w:sz="4" w:space="0" w:color="auto"/>
              <w:bottom w:val="single" w:sz="4" w:space="0" w:color="auto"/>
              <w:right w:val="single" w:sz="4" w:space="0" w:color="auto"/>
            </w:tcBorders>
            <w:vAlign w:val="center"/>
          </w:tcPr>
          <w:p w14:paraId="053C8B20" w14:textId="77777777" w:rsidR="0046700A" w:rsidRPr="000128F5" w:rsidRDefault="0046700A" w:rsidP="009F5F78">
            <w:pPr>
              <w:pStyle w:val="ARCATParagraph"/>
              <w:rPr>
                <w:sz w:val="18"/>
                <w:szCs w:val="18"/>
              </w:rPr>
            </w:pPr>
            <w:r w:rsidRPr="000128F5">
              <w:rPr>
                <w:sz w:val="18"/>
                <w:szCs w:val="18"/>
              </w:rPr>
              <w:t>AATCC 127</w:t>
            </w:r>
          </w:p>
          <w:p w14:paraId="7EB1FFD2" w14:textId="77777777" w:rsidR="0046700A" w:rsidRPr="000128F5" w:rsidRDefault="0046700A" w:rsidP="009F5F78">
            <w:pPr>
              <w:pStyle w:val="ARCATParagraph"/>
              <w:rPr>
                <w:sz w:val="18"/>
                <w:szCs w:val="18"/>
              </w:rPr>
            </w:pPr>
            <w:r w:rsidRPr="000128F5">
              <w:rPr>
                <w:sz w:val="18"/>
                <w:szCs w:val="18"/>
              </w:rPr>
              <w:t>(Water Column)</w:t>
            </w:r>
          </w:p>
        </w:tc>
        <w:tc>
          <w:tcPr>
            <w:tcW w:w="2430" w:type="dxa"/>
            <w:tcBorders>
              <w:top w:val="single" w:sz="4" w:space="0" w:color="auto"/>
              <w:left w:val="single" w:sz="4" w:space="0" w:color="auto"/>
              <w:bottom w:val="single" w:sz="4" w:space="0" w:color="auto"/>
              <w:right w:val="single" w:sz="4" w:space="0" w:color="auto"/>
            </w:tcBorders>
            <w:vAlign w:val="center"/>
          </w:tcPr>
          <w:p w14:paraId="0DB01A25" w14:textId="77777777" w:rsidR="0046700A" w:rsidRPr="000128F5" w:rsidRDefault="0046700A" w:rsidP="009F5F78">
            <w:pPr>
              <w:pStyle w:val="ARCATParagraph"/>
              <w:rPr>
                <w:sz w:val="18"/>
                <w:szCs w:val="18"/>
              </w:rPr>
            </w:pPr>
            <w:r w:rsidRPr="000128F5">
              <w:rPr>
                <w:sz w:val="18"/>
                <w:szCs w:val="18"/>
              </w:rPr>
              <w:t>Resist 21.6 in (55 cm) water for 5 hours before and after aging</w:t>
            </w:r>
          </w:p>
        </w:tc>
        <w:tc>
          <w:tcPr>
            <w:tcW w:w="2520" w:type="dxa"/>
            <w:tcBorders>
              <w:top w:val="single" w:sz="4" w:space="0" w:color="auto"/>
              <w:left w:val="single" w:sz="4" w:space="0" w:color="auto"/>
              <w:bottom w:val="single" w:sz="4" w:space="0" w:color="auto"/>
              <w:right w:val="single" w:sz="4" w:space="0" w:color="auto"/>
            </w:tcBorders>
            <w:vAlign w:val="center"/>
          </w:tcPr>
          <w:p w14:paraId="37E7C4D9" w14:textId="77777777" w:rsidR="0046700A" w:rsidRPr="00522189" w:rsidRDefault="0046700A" w:rsidP="009F5F78">
            <w:pPr>
              <w:pStyle w:val="ARCATParagraph"/>
              <w:rPr>
                <w:sz w:val="18"/>
                <w:szCs w:val="18"/>
              </w:rPr>
            </w:pPr>
            <w:r w:rsidRPr="00522189">
              <w:rPr>
                <w:sz w:val="18"/>
                <w:szCs w:val="18"/>
              </w:rPr>
              <w:t>No water penetration before and after aging</w:t>
            </w:r>
          </w:p>
        </w:tc>
      </w:tr>
      <w:tr w:rsidR="0046700A" w:rsidRPr="0045475A" w14:paraId="4F65BC36" w14:textId="77777777" w:rsidTr="009F5F78">
        <w:trPr>
          <w:trHeight w:val="418"/>
        </w:trPr>
        <w:tc>
          <w:tcPr>
            <w:tcW w:w="2070" w:type="dxa"/>
            <w:tcBorders>
              <w:top w:val="single" w:sz="4" w:space="0" w:color="auto"/>
              <w:left w:val="single" w:sz="4" w:space="0" w:color="auto"/>
              <w:bottom w:val="single" w:sz="4" w:space="0" w:color="auto"/>
              <w:right w:val="single" w:sz="4" w:space="0" w:color="auto"/>
            </w:tcBorders>
            <w:vAlign w:val="center"/>
          </w:tcPr>
          <w:p w14:paraId="73DAFB4D" w14:textId="77777777" w:rsidR="0046700A" w:rsidRPr="000128F5" w:rsidRDefault="0046700A" w:rsidP="009F5F78">
            <w:pPr>
              <w:pStyle w:val="ARCATParagraph"/>
              <w:rPr>
                <w:sz w:val="18"/>
                <w:szCs w:val="18"/>
              </w:rPr>
            </w:pPr>
            <w:r w:rsidRPr="000128F5">
              <w:rPr>
                <w:sz w:val="18"/>
                <w:szCs w:val="18"/>
              </w:rPr>
              <w:t>Nail Seal ability, Head of Water</w:t>
            </w:r>
          </w:p>
        </w:tc>
        <w:tc>
          <w:tcPr>
            <w:tcW w:w="1620" w:type="dxa"/>
            <w:tcBorders>
              <w:top w:val="single" w:sz="4" w:space="0" w:color="auto"/>
              <w:left w:val="single" w:sz="4" w:space="0" w:color="auto"/>
              <w:bottom w:val="single" w:sz="4" w:space="0" w:color="auto"/>
              <w:right w:val="single" w:sz="4" w:space="0" w:color="auto"/>
            </w:tcBorders>
            <w:vAlign w:val="center"/>
          </w:tcPr>
          <w:p w14:paraId="32E79E21" w14:textId="77777777" w:rsidR="0046700A" w:rsidRPr="000128F5" w:rsidRDefault="0046700A" w:rsidP="009F5F78">
            <w:pPr>
              <w:pStyle w:val="ARCATParagraph"/>
              <w:rPr>
                <w:sz w:val="18"/>
                <w:szCs w:val="18"/>
              </w:rPr>
            </w:pPr>
            <w:r w:rsidRPr="000128F5">
              <w:rPr>
                <w:sz w:val="18"/>
                <w:szCs w:val="18"/>
              </w:rPr>
              <w:t>ASTM D1970</w:t>
            </w:r>
          </w:p>
        </w:tc>
        <w:tc>
          <w:tcPr>
            <w:tcW w:w="2430" w:type="dxa"/>
            <w:tcBorders>
              <w:top w:val="single" w:sz="4" w:space="0" w:color="auto"/>
              <w:left w:val="single" w:sz="4" w:space="0" w:color="auto"/>
              <w:bottom w:val="single" w:sz="4" w:space="0" w:color="auto"/>
              <w:right w:val="single" w:sz="4" w:space="0" w:color="auto"/>
            </w:tcBorders>
            <w:vAlign w:val="center"/>
          </w:tcPr>
          <w:p w14:paraId="7AAA13DA" w14:textId="77777777" w:rsidR="0046700A" w:rsidRPr="000128F5" w:rsidRDefault="0046700A" w:rsidP="009F5F78">
            <w:pPr>
              <w:pStyle w:val="ARCATParagraph"/>
              <w:rPr>
                <w:sz w:val="18"/>
                <w:szCs w:val="18"/>
              </w:rPr>
            </w:pPr>
            <w:r w:rsidRPr="000128F5">
              <w:rPr>
                <w:sz w:val="18"/>
                <w:szCs w:val="18"/>
              </w:rPr>
              <w:t>No Criteria</w:t>
            </w:r>
          </w:p>
        </w:tc>
        <w:tc>
          <w:tcPr>
            <w:tcW w:w="2520" w:type="dxa"/>
            <w:tcBorders>
              <w:top w:val="single" w:sz="4" w:space="0" w:color="auto"/>
              <w:left w:val="single" w:sz="4" w:space="0" w:color="auto"/>
              <w:bottom w:val="single" w:sz="4" w:space="0" w:color="auto"/>
              <w:right w:val="single" w:sz="4" w:space="0" w:color="auto"/>
            </w:tcBorders>
            <w:vAlign w:val="center"/>
          </w:tcPr>
          <w:p w14:paraId="69C8976A" w14:textId="77777777" w:rsidR="0046700A" w:rsidRPr="000128F5" w:rsidRDefault="0046700A" w:rsidP="009F5F78">
            <w:pPr>
              <w:pStyle w:val="ARCATParagraph"/>
              <w:rPr>
                <w:sz w:val="18"/>
                <w:szCs w:val="18"/>
              </w:rPr>
            </w:pPr>
            <w:r w:rsidRPr="000128F5">
              <w:rPr>
                <w:sz w:val="18"/>
                <w:szCs w:val="18"/>
              </w:rPr>
              <w:t xml:space="preserve">Pass </w:t>
            </w:r>
          </w:p>
        </w:tc>
      </w:tr>
      <w:tr w:rsidR="0046700A" w:rsidRPr="0045475A" w14:paraId="15950460" w14:textId="77777777" w:rsidTr="009F5F78">
        <w:trPr>
          <w:trHeight w:val="418"/>
        </w:trPr>
        <w:tc>
          <w:tcPr>
            <w:tcW w:w="2070" w:type="dxa"/>
            <w:tcBorders>
              <w:top w:val="single" w:sz="4" w:space="0" w:color="auto"/>
              <w:left w:val="single" w:sz="4" w:space="0" w:color="auto"/>
              <w:bottom w:val="single" w:sz="4" w:space="0" w:color="auto"/>
              <w:right w:val="single" w:sz="4" w:space="0" w:color="auto"/>
            </w:tcBorders>
            <w:vAlign w:val="center"/>
          </w:tcPr>
          <w:p w14:paraId="0CF24361" w14:textId="77777777" w:rsidR="0046700A" w:rsidRPr="00522189" w:rsidRDefault="0046700A" w:rsidP="009F5F78">
            <w:pPr>
              <w:spacing w:after="120"/>
              <w:rPr>
                <w:rFonts w:ascii="Arial" w:hAnsi="Arial" w:cs="Arial"/>
                <w:sz w:val="18"/>
                <w:szCs w:val="18"/>
              </w:rPr>
            </w:pPr>
            <w:r w:rsidRPr="00522189">
              <w:rPr>
                <w:rFonts w:ascii="Arial" w:hAnsi="Arial" w:cs="Arial"/>
                <w:sz w:val="18"/>
                <w:szCs w:val="18"/>
              </w:rPr>
              <w:t xml:space="preserve">Evaluation of Fire Propagation </w:t>
            </w:r>
          </w:p>
        </w:tc>
        <w:tc>
          <w:tcPr>
            <w:tcW w:w="1620" w:type="dxa"/>
            <w:tcBorders>
              <w:top w:val="single" w:sz="4" w:space="0" w:color="auto"/>
              <w:left w:val="single" w:sz="4" w:space="0" w:color="auto"/>
              <w:bottom w:val="single" w:sz="4" w:space="0" w:color="auto"/>
              <w:right w:val="single" w:sz="4" w:space="0" w:color="auto"/>
            </w:tcBorders>
            <w:vAlign w:val="center"/>
          </w:tcPr>
          <w:p w14:paraId="450F98F6" w14:textId="77777777" w:rsidR="0046700A" w:rsidRPr="00522189" w:rsidRDefault="0046700A" w:rsidP="009F5F78">
            <w:pPr>
              <w:spacing w:after="120"/>
              <w:rPr>
                <w:rFonts w:ascii="Arial" w:hAnsi="Arial" w:cs="Arial"/>
                <w:sz w:val="18"/>
                <w:szCs w:val="18"/>
              </w:rPr>
            </w:pPr>
            <w:r w:rsidRPr="00522189">
              <w:rPr>
                <w:rFonts w:ascii="Arial" w:hAnsi="Arial" w:cs="Arial"/>
                <w:sz w:val="18"/>
                <w:szCs w:val="18"/>
              </w:rPr>
              <w:t>NFPA 285</w:t>
            </w:r>
          </w:p>
        </w:tc>
        <w:tc>
          <w:tcPr>
            <w:tcW w:w="2430" w:type="dxa"/>
            <w:tcBorders>
              <w:top w:val="single" w:sz="4" w:space="0" w:color="auto"/>
              <w:left w:val="single" w:sz="4" w:space="0" w:color="auto"/>
              <w:bottom w:val="single" w:sz="4" w:space="0" w:color="auto"/>
              <w:right w:val="single" w:sz="4" w:space="0" w:color="auto"/>
            </w:tcBorders>
            <w:vAlign w:val="center"/>
          </w:tcPr>
          <w:p w14:paraId="026BDC1B" w14:textId="77777777" w:rsidR="0046700A" w:rsidRPr="00522189" w:rsidRDefault="0046700A" w:rsidP="009F5F78">
            <w:pPr>
              <w:spacing w:after="120"/>
              <w:rPr>
                <w:rFonts w:ascii="Arial" w:hAnsi="Arial" w:cs="Arial"/>
                <w:sz w:val="18"/>
                <w:szCs w:val="18"/>
              </w:rPr>
            </w:pPr>
            <w:r w:rsidRPr="00522189">
              <w:rPr>
                <w:rFonts w:ascii="Arial" w:hAnsi="Arial" w:cs="Arial"/>
                <w:sz w:val="18"/>
                <w:szCs w:val="18"/>
              </w:rPr>
              <w:t>In Accordance with IBC Chapter 26</w:t>
            </w:r>
          </w:p>
        </w:tc>
        <w:tc>
          <w:tcPr>
            <w:tcW w:w="2520" w:type="dxa"/>
            <w:tcBorders>
              <w:top w:val="single" w:sz="4" w:space="0" w:color="auto"/>
              <w:left w:val="single" w:sz="4" w:space="0" w:color="auto"/>
              <w:bottom w:val="single" w:sz="4" w:space="0" w:color="auto"/>
              <w:right w:val="single" w:sz="4" w:space="0" w:color="auto"/>
            </w:tcBorders>
            <w:vAlign w:val="center"/>
          </w:tcPr>
          <w:p w14:paraId="7EE796E6" w14:textId="77777777" w:rsidR="0046700A" w:rsidRPr="00522189" w:rsidRDefault="0046700A" w:rsidP="009F5F78">
            <w:pPr>
              <w:spacing w:after="120"/>
              <w:rPr>
                <w:rFonts w:ascii="Arial" w:hAnsi="Arial" w:cs="Arial"/>
                <w:sz w:val="18"/>
                <w:szCs w:val="18"/>
              </w:rPr>
            </w:pPr>
            <w:r w:rsidRPr="00522189">
              <w:rPr>
                <w:rFonts w:ascii="Arial" w:hAnsi="Arial" w:cs="Arial"/>
                <w:sz w:val="18"/>
                <w:szCs w:val="18"/>
              </w:rPr>
              <w:t>Meets requirements for use on all Types of construction</w:t>
            </w:r>
          </w:p>
        </w:tc>
      </w:tr>
      <w:tr w:rsidR="0046700A" w:rsidRPr="0045475A" w14:paraId="2802062A" w14:textId="77777777" w:rsidTr="009F5F78">
        <w:trPr>
          <w:trHeight w:val="418"/>
        </w:trPr>
        <w:tc>
          <w:tcPr>
            <w:tcW w:w="2070" w:type="dxa"/>
            <w:tcBorders>
              <w:top w:val="single" w:sz="4" w:space="0" w:color="auto"/>
              <w:left w:val="single" w:sz="4" w:space="0" w:color="auto"/>
              <w:bottom w:val="single" w:sz="4" w:space="0" w:color="auto"/>
              <w:right w:val="single" w:sz="4" w:space="0" w:color="auto"/>
            </w:tcBorders>
            <w:vAlign w:val="center"/>
          </w:tcPr>
          <w:p w14:paraId="10D58303" w14:textId="77777777" w:rsidR="0046700A" w:rsidRPr="00522189" w:rsidRDefault="0046700A" w:rsidP="009F5F78">
            <w:pPr>
              <w:spacing w:after="120"/>
              <w:rPr>
                <w:rFonts w:ascii="Arial" w:hAnsi="Arial" w:cs="Arial"/>
                <w:sz w:val="18"/>
                <w:szCs w:val="18"/>
              </w:rPr>
            </w:pPr>
            <w:r w:rsidRPr="00522189">
              <w:rPr>
                <w:rFonts w:ascii="Arial" w:hAnsi="Arial" w:cs="Arial"/>
                <w:sz w:val="18"/>
                <w:szCs w:val="18"/>
              </w:rPr>
              <w:t>Radiant heat exposure</w:t>
            </w:r>
          </w:p>
        </w:tc>
        <w:tc>
          <w:tcPr>
            <w:tcW w:w="1620" w:type="dxa"/>
            <w:tcBorders>
              <w:top w:val="single" w:sz="4" w:space="0" w:color="auto"/>
              <w:left w:val="single" w:sz="4" w:space="0" w:color="auto"/>
              <w:bottom w:val="single" w:sz="4" w:space="0" w:color="auto"/>
              <w:right w:val="single" w:sz="4" w:space="0" w:color="auto"/>
            </w:tcBorders>
            <w:vAlign w:val="center"/>
          </w:tcPr>
          <w:p w14:paraId="6A0FBD0A" w14:textId="77777777" w:rsidR="0046700A" w:rsidRPr="00522189" w:rsidRDefault="0046700A" w:rsidP="009F5F78">
            <w:pPr>
              <w:spacing w:after="120"/>
              <w:rPr>
                <w:rFonts w:ascii="Arial" w:hAnsi="Arial" w:cs="Arial"/>
                <w:sz w:val="18"/>
                <w:szCs w:val="18"/>
              </w:rPr>
            </w:pPr>
            <w:r w:rsidRPr="00522189">
              <w:rPr>
                <w:rFonts w:ascii="Arial" w:hAnsi="Arial" w:cs="Arial"/>
                <w:sz w:val="18"/>
                <w:szCs w:val="18"/>
              </w:rPr>
              <w:t>NFPA 268</w:t>
            </w:r>
          </w:p>
        </w:tc>
        <w:tc>
          <w:tcPr>
            <w:tcW w:w="2430" w:type="dxa"/>
            <w:tcBorders>
              <w:top w:val="single" w:sz="4" w:space="0" w:color="auto"/>
              <w:left w:val="single" w:sz="4" w:space="0" w:color="auto"/>
              <w:bottom w:val="single" w:sz="4" w:space="0" w:color="auto"/>
              <w:right w:val="single" w:sz="4" w:space="0" w:color="auto"/>
            </w:tcBorders>
            <w:vAlign w:val="center"/>
          </w:tcPr>
          <w:p w14:paraId="78D41640" w14:textId="77777777" w:rsidR="0046700A" w:rsidRPr="00522189" w:rsidRDefault="0046700A" w:rsidP="009F5F78">
            <w:pPr>
              <w:spacing w:after="120"/>
              <w:rPr>
                <w:rFonts w:ascii="Arial" w:hAnsi="Arial" w:cs="Arial"/>
                <w:sz w:val="18"/>
                <w:szCs w:val="18"/>
              </w:rPr>
            </w:pPr>
            <w:r w:rsidRPr="00522189">
              <w:rPr>
                <w:rFonts w:ascii="Arial" w:hAnsi="Arial" w:cs="Arial"/>
                <w:sz w:val="18"/>
                <w:szCs w:val="18"/>
              </w:rPr>
              <w:t>In Accordance with IBC Chapter 26</w:t>
            </w:r>
          </w:p>
        </w:tc>
        <w:tc>
          <w:tcPr>
            <w:tcW w:w="2520" w:type="dxa"/>
            <w:tcBorders>
              <w:top w:val="single" w:sz="4" w:space="0" w:color="auto"/>
              <w:left w:val="single" w:sz="4" w:space="0" w:color="auto"/>
              <w:bottom w:val="single" w:sz="4" w:space="0" w:color="auto"/>
              <w:right w:val="single" w:sz="4" w:space="0" w:color="auto"/>
            </w:tcBorders>
            <w:vAlign w:val="center"/>
          </w:tcPr>
          <w:p w14:paraId="7B668B7C" w14:textId="77777777" w:rsidR="0046700A" w:rsidRPr="00522189" w:rsidRDefault="0046700A" w:rsidP="009F5F78">
            <w:pPr>
              <w:autoSpaceDE w:val="0"/>
              <w:autoSpaceDN w:val="0"/>
              <w:adjustRightInd w:val="0"/>
              <w:spacing w:after="120"/>
              <w:rPr>
                <w:rFonts w:ascii="Arial" w:hAnsi="Arial" w:cs="Arial"/>
                <w:sz w:val="18"/>
                <w:szCs w:val="18"/>
              </w:rPr>
            </w:pPr>
            <w:r w:rsidRPr="00522189">
              <w:rPr>
                <w:rFonts w:ascii="Arial" w:hAnsi="Arial" w:cs="Arial"/>
                <w:sz w:val="18"/>
                <w:szCs w:val="18"/>
              </w:rPr>
              <w:t>No ignition upon 20 minute radiant heat exposure at 1.25 w/cm2.</w:t>
            </w:r>
          </w:p>
        </w:tc>
      </w:tr>
      <w:tr w:rsidR="0046700A" w:rsidRPr="0045475A" w14:paraId="29BC3D25" w14:textId="77777777" w:rsidTr="009F5F78">
        <w:trPr>
          <w:trHeight w:val="418"/>
        </w:trPr>
        <w:tc>
          <w:tcPr>
            <w:tcW w:w="2070" w:type="dxa"/>
            <w:tcBorders>
              <w:top w:val="single" w:sz="4" w:space="0" w:color="auto"/>
              <w:left w:val="single" w:sz="4" w:space="0" w:color="auto"/>
              <w:bottom w:val="single" w:sz="4" w:space="0" w:color="auto"/>
              <w:right w:val="single" w:sz="4" w:space="0" w:color="auto"/>
            </w:tcBorders>
            <w:vAlign w:val="center"/>
          </w:tcPr>
          <w:p w14:paraId="70B3454F" w14:textId="77777777" w:rsidR="0046700A" w:rsidRPr="001517DB" w:rsidRDefault="0046700A" w:rsidP="009F5F78">
            <w:pPr>
              <w:rPr>
                <w:rFonts w:ascii="Arial" w:hAnsi="Arial" w:cs="Arial"/>
                <w:sz w:val="18"/>
                <w:szCs w:val="18"/>
              </w:rPr>
            </w:pPr>
            <w:r w:rsidRPr="001517DB">
              <w:rPr>
                <w:rFonts w:ascii="Arial" w:hAnsi="Arial" w:cs="Arial"/>
                <w:sz w:val="18"/>
                <w:szCs w:val="18"/>
              </w:rPr>
              <w:t>Pull off Strength</w:t>
            </w:r>
          </w:p>
        </w:tc>
        <w:tc>
          <w:tcPr>
            <w:tcW w:w="1620" w:type="dxa"/>
            <w:tcBorders>
              <w:top w:val="single" w:sz="4" w:space="0" w:color="auto"/>
              <w:left w:val="single" w:sz="4" w:space="0" w:color="auto"/>
              <w:bottom w:val="single" w:sz="4" w:space="0" w:color="auto"/>
              <w:right w:val="single" w:sz="4" w:space="0" w:color="auto"/>
            </w:tcBorders>
            <w:vAlign w:val="center"/>
          </w:tcPr>
          <w:p w14:paraId="2876CF8D" w14:textId="77777777" w:rsidR="0046700A" w:rsidRPr="001517DB" w:rsidRDefault="0046700A" w:rsidP="009F5F78">
            <w:pPr>
              <w:rPr>
                <w:rFonts w:ascii="Arial" w:hAnsi="Arial" w:cs="Arial"/>
                <w:sz w:val="18"/>
                <w:szCs w:val="18"/>
              </w:rPr>
            </w:pPr>
            <w:r w:rsidRPr="001517DB">
              <w:rPr>
                <w:rFonts w:ascii="Arial" w:hAnsi="Arial" w:cs="Arial"/>
                <w:sz w:val="18"/>
                <w:szCs w:val="18"/>
              </w:rPr>
              <w:t>ASTM D4541</w:t>
            </w:r>
          </w:p>
        </w:tc>
        <w:tc>
          <w:tcPr>
            <w:tcW w:w="2430" w:type="dxa"/>
            <w:tcBorders>
              <w:top w:val="single" w:sz="4" w:space="0" w:color="auto"/>
              <w:left w:val="single" w:sz="4" w:space="0" w:color="auto"/>
              <w:bottom w:val="single" w:sz="4" w:space="0" w:color="auto"/>
              <w:right w:val="single" w:sz="4" w:space="0" w:color="auto"/>
            </w:tcBorders>
            <w:vAlign w:val="center"/>
          </w:tcPr>
          <w:p w14:paraId="710524C5" w14:textId="77777777" w:rsidR="0046700A" w:rsidRPr="001517DB" w:rsidRDefault="0046700A" w:rsidP="009F5F78">
            <w:pPr>
              <w:rPr>
                <w:rFonts w:ascii="Arial" w:hAnsi="Arial" w:cs="Arial"/>
                <w:sz w:val="18"/>
                <w:szCs w:val="18"/>
              </w:rPr>
            </w:pPr>
            <w:r w:rsidRPr="001517DB">
              <w:rPr>
                <w:rFonts w:ascii="Arial" w:hAnsi="Arial" w:cs="Arial"/>
                <w:sz w:val="18"/>
                <w:szCs w:val="18"/>
              </w:rPr>
              <w:t>No Water Penetration</w:t>
            </w:r>
          </w:p>
        </w:tc>
        <w:tc>
          <w:tcPr>
            <w:tcW w:w="2520" w:type="dxa"/>
            <w:tcBorders>
              <w:top w:val="single" w:sz="4" w:space="0" w:color="auto"/>
              <w:left w:val="single" w:sz="4" w:space="0" w:color="auto"/>
              <w:bottom w:val="single" w:sz="4" w:space="0" w:color="auto"/>
              <w:right w:val="single" w:sz="4" w:space="0" w:color="auto"/>
            </w:tcBorders>
            <w:vAlign w:val="center"/>
          </w:tcPr>
          <w:p w14:paraId="6D607D85" w14:textId="77777777" w:rsidR="0046700A" w:rsidRPr="001517DB" w:rsidRDefault="0046700A" w:rsidP="009F5F78">
            <w:pPr>
              <w:rPr>
                <w:rFonts w:ascii="Arial" w:hAnsi="Arial" w:cs="Arial"/>
                <w:sz w:val="18"/>
                <w:szCs w:val="18"/>
              </w:rPr>
            </w:pPr>
            <w:r w:rsidRPr="001517DB">
              <w:rPr>
                <w:rFonts w:ascii="Arial" w:hAnsi="Arial" w:cs="Arial"/>
                <w:sz w:val="18"/>
                <w:szCs w:val="18"/>
              </w:rPr>
              <w:t>Pass: No water penetration</w:t>
            </w:r>
          </w:p>
        </w:tc>
      </w:tr>
      <w:tr w:rsidR="0046700A" w:rsidRPr="0045475A" w14:paraId="0C6C5F4F" w14:textId="77777777" w:rsidTr="009F5F78">
        <w:trPr>
          <w:trHeight w:val="401"/>
        </w:trPr>
        <w:tc>
          <w:tcPr>
            <w:tcW w:w="2070" w:type="dxa"/>
            <w:tcBorders>
              <w:top w:val="single" w:sz="4" w:space="0" w:color="auto"/>
              <w:left w:val="single" w:sz="4" w:space="0" w:color="auto"/>
              <w:bottom w:val="single" w:sz="4" w:space="0" w:color="auto"/>
              <w:right w:val="single" w:sz="4" w:space="0" w:color="auto"/>
            </w:tcBorders>
            <w:vAlign w:val="center"/>
          </w:tcPr>
          <w:p w14:paraId="35828896" w14:textId="77777777" w:rsidR="0046700A" w:rsidRPr="001517DB" w:rsidRDefault="0046700A" w:rsidP="009F5F78">
            <w:pPr>
              <w:rPr>
                <w:rFonts w:ascii="Arial" w:hAnsi="Arial" w:cs="Arial"/>
                <w:sz w:val="18"/>
                <w:szCs w:val="18"/>
              </w:rPr>
            </w:pPr>
            <w:r w:rsidRPr="001517DB">
              <w:rPr>
                <w:rFonts w:ascii="Arial" w:hAnsi="Arial" w:cs="Arial"/>
                <w:sz w:val="18"/>
                <w:szCs w:val="18"/>
              </w:rPr>
              <w:t>Racking</w:t>
            </w:r>
          </w:p>
        </w:tc>
        <w:tc>
          <w:tcPr>
            <w:tcW w:w="1620" w:type="dxa"/>
            <w:tcBorders>
              <w:top w:val="single" w:sz="4" w:space="0" w:color="auto"/>
              <w:left w:val="single" w:sz="4" w:space="0" w:color="auto"/>
              <w:bottom w:val="single" w:sz="4" w:space="0" w:color="auto"/>
              <w:right w:val="single" w:sz="4" w:space="0" w:color="auto"/>
            </w:tcBorders>
            <w:vAlign w:val="center"/>
          </w:tcPr>
          <w:p w14:paraId="6BBEBBA8" w14:textId="77777777" w:rsidR="0046700A" w:rsidRPr="001517DB" w:rsidRDefault="0046700A" w:rsidP="009F5F78">
            <w:pPr>
              <w:rPr>
                <w:rFonts w:ascii="Arial" w:hAnsi="Arial" w:cs="Arial"/>
                <w:sz w:val="18"/>
                <w:szCs w:val="18"/>
              </w:rPr>
            </w:pPr>
            <w:r w:rsidRPr="001517DB">
              <w:rPr>
                <w:rFonts w:ascii="Arial" w:hAnsi="Arial" w:cs="Arial"/>
                <w:sz w:val="18"/>
                <w:szCs w:val="18"/>
              </w:rPr>
              <w:t>ASTM E72</w:t>
            </w:r>
          </w:p>
        </w:tc>
        <w:tc>
          <w:tcPr>
            <w:tcW w:w="2430" w:type="dxa"/>
            <w:tcBorders>
              <w:top w:val="single" w:sz="4" w:space="0" w:color="auto"/>
              <w:left w:val="single" w:sz="4" w:space="0" w:color="auto"/>
              <w:bottom w:val="single" w:sz="4" w:space="0" w:color="auto"/>
              <w:right w:val="single" w:sz="4" w:space="0" w:color="auto"/>
            </w:tcBorders>
            <w:vAlign w:val="center"/>
          </w:tcPr>
          <w:p w14:paraId="0F31FBB8" w14:textId="77777777" w:rsidR="0046700A" w:rsidRPr="001517DB" w:rsidRDefault="0046700A" w:rsidP="009F5F78">
            <w:pPr>
              <w:rPr>
                <w:rFonts w:ascii="Arial" w:hAnsi="Arial" w:cs="Arial"/>
                <w:sz w:val="18"/>
                <w:szCs w:val="18"/>
              </w:rPr>
            </w:pPr>
            <w:r w:rsidRPr="001517DB">
              <w:rPr>
                <w:rFonts w:ascii="Arial" w:hAnsi="Arial" w:cs="Arial"/>
                <w:sz w:val="18"/>
                <w:szCs w:val="18"/>
              </w:rPr>
              <w:t>Deflection at 1/8 in (3.2 mm)</w:t>
            </w:r>
          </w:p>
        </w:tc>
        <w:tc>
          <w:tcPr>
            <w:tcW w:w="2520" w:type="dxa"/>
            <w:tcBorders>
              <w:top w:val="single" w:sz="4" w:space="0" w:color="auto"/>
              <w:left w:val="single" w:sz="4" w:space="0" w:color="auto"/>
              <w:bottom w:val="single" w:sz="4" w:space="0" w:color="auto"/>
              <w:right w:val="single" w:sz="4" w:space="0" w:color="auto"/>
            </w:tcBorders>
            <w:vAlign w:val="center"/>
          </w:tcPr>
          <w:p w14:paraId="0B9273AD" w14:textId="77777777" w:rsidR="0046700A" w:rsidRPr="001517DB" w:rsidRDefault="0046700A" w:rsidP="009F5F78">
            <w:pPr>
              <w:rPr>
                <w:rFonts w:ascii="Arial" w:hAnsi="Arial" w:cs="Arial"/>
                <w:sz w:val="18"/>
                <w:szCs w:val="18"/>
              </w:rPr>
            </w:pPr>
            <w:r w:rsidRPr="001517DB">
              <w:rPr>
                <w:rFonts w:ascii="Arial" w:hAnsi="Arial" w:cs="Arial"/>
                <w:sz w:val="18"/>
                <w:szCs w:val="18"/>
              </w:rPr>
              <w:t>Pass: No cracking at field, joints or flashing connection</w:t>
            </w:r>
          </w:p>
        </w:tc>
      </w:tr>
      <w:tr w:rsidR="0046700A" w:rsidRPr="0045475A" w14:paraId="044499DC" w14:textId="77777777" w:rsidTr="009F5F78">
        <w:trPr>
          <w:trHeight w:val="418"/>
        </w:trPr>
        <w:tc>
          <w:tcPr>
            <w:tcW w:w="2070" w:type="dxa"/>
            <w:tcBorders>
              <w:top w:val="single" w:sz="4" w:space="0" w:color="auto"/>
              <w:left w:val="single" w:sz="4" w:space="0" w:color="auto"/>
              <w:bottom w:val="single" w:sz="4" w:space="0" w:color="auto"/>
              <w:right w:val="single" w:sz="4" w:space="0" w:color="auto"/>
            </w:tcBorders>
            <w:vAlign w:val="center"/>
          </w:tcPr>
          <w:p w14:paraId="34911AAA" w14:textId="77777777" w:rsidR="0046700A" w:rsidRPr="001517DB" w:rsidRDefault="0046700A" w:rsidP="009F5F78">
            <w:pPr>
              <w:rPr>
                <w:rFonts w:ascii="Arial" w:hAnsi="Arial" w:cs="Arial"/>
                <w:sz w:val="18"/>
                <w:szCs w:val="18"/>
              </w:rPr>
            </w:pPr>
            <w:r w:rsidRPr="001517DB">
              <w:rPr>
                <w:rFonts w:ascii="Arial" w:hAnsi="Arial" w:cs="Arial"/>
                <w:sz w:val="18"/>
                <w:szCs w:val="18"/>
              </w:rPr>
              <w:t xml:space="preserve">Restrained Environmental </w:t>
            </w:r>
          </w:p>
        </w:tc>
        <w:tc>
          <w:tcPr>
            <w:tcW w:w="1620" w:type="dxa"/>
            <w:tcBorders>
              <w:top w:val="single" w:sz="4" w:space="0" w:color="auto"/>
              <w:left w:val="single" w:sz="4" w:space="0" w:color="auto"/>
              <w:bottom w:val="single" w:sz="4" w:space="0" w:color="auto"/>
              <w:right w:val="single" w:sz="4" w:space="0" w:color="auto"/>
            </w:tcBorders>
            <w:vAlign w:val="center"/>
          </w:tcPr>
          <w:p w14:paraId="3DB8B1BE" w14:textId="77777777" w:rsidR="0046700A" w:rsidRPr="001517DB" w:rsidRDefault="0046700A" w:rsidP="009F5F78">
            <w:pPr>
              <w:rPr>
                <w:rFonts w:ascii="Arial" w:hAnsi="Arial" w:cs="Arial"/>
                <w:sz w:val="18"/>
                <w:szCs w:val="18"/>
                <w:lang w:val="es-MX"/>
              </w:rPr>
            </w:pPr>
            <w:r w:rsidRPr="001517DB">
              <w:rPr>
                <w:rFonts w:ascii="Arial" w:hAnsi="Arial" w:cs="Arial"/>
                <w:sz w:val="18"/>
                <w:szCs w:val="18"/>
                <w:lang w:val="es-MX"/>
              </w:rPr>
              <w:t>ICC ES AC 212 / ASTM E2570</w:t>
            </w:r>
          </w:p>
        </w:tc>
        <w:tc>
          <w:tcPr>
            <w:tcW w:w="2430" w:type="dxa"/>
            <w:tcBorders>
              <w:top w:val="single" w:sz="4" w:space="0" w:color="auto"/>
              <w:left w:val="single" w:sz="4" w:space="0" w:color="auto"/>
              <w:bottom w:val="single" w:sz="4" w:space="0" w:color="auto"/>
              <w:right w:val="single" w:sz="4" w:space="0" w:color="auto"/>
            </w:tcBorders>
            <w:vAlign w:val="center"/>
          </w:tcPr>
          <w:p w14:paraId="71879286" w14:textId="77777777" w:rsidR="0046700A" w:rsidRPr="001517DB" w:rsidRDefault="0046700A" w:rsidP="009F5F78">
            <w:pPr>
              <w:rPr>
                <w:rFonts w:ascii="Arial" w:hAnsi="Arial" w:cs="Arial"/>
                <w:sz w:val="18"/>
                <w:szCs w:val="18"/>
              </w:rPr>
            </w:pPr>
            <w:r w:rsidRPr="001517DB">
              <w:rPr>
                <w:rFonts w:ascii="Arial" w:hAnsi="Arial" w:cs="Arial"/>
                <w:sz w:val="18"/>
                <w:szCs w:val="18"/>
              </w:rPr>
              <w:t>5 Cycles of wetting and drying</w:t>
            </w:r>
          </w:p>
        </w:tc>
        <w:tc>
          <w:tcPr>
            <w:tcW w:w="2520" w:type="dxa"/>
            <w:tcBorders>
              <w:top w:val="single" w:sz="4" w:space="0" w:color="auto"/>
              <w:left w:val="single" w:sz="4" w:space="0" w:color="auto"/>
              <w:bottom w:val="single" w:sz="4" w:space="0" w:color="auto"/>
              <w:right w:val="single" w:sz="4" w:space="0" w:color="auto"/>
            </w:tcBorders>
            <w:vAlign w:val="center"/>
          </w:tcPr>
          <w:p w14:paraId="790D09F9" w14:textId="77777777" w:rsidR="0046700A" w:rsidRPr="001517DB" w:rsidRDefault="0046700A" w:rsidP="009F5F78">
            <w:pPr>
              <w:rPr>
                <w:rFonts w:ascii="Arial" w:hAnsi="Arial" w:cs="Arial"/>
                <w:sz w:val="18"/>
                <w:szCs w:val="18"/>
              </w:rPr>
            </w:pPr>
            <w:r w:rsidRPr="001517DB">
              <w:rPr>
                <w:rFonts w:ascii="Arial" w:hAnsi="Arial" w:cs="Arial"/>
                <w:sz w:val="18"/>
                <w:szCs w:val="18"/>
              </w:rPr>
              <w:t>Pass: No cracking at field, joints or flashing connection</w:t>
            </w:r>
          </w:p>
        </w:tc>
      </w:tr>
      <w:tr w:rsidR="0046700A" w:rsidRPr="00AE070A" w14:paraId="2DA01898" w14:textId="77777777" w:rsidTr="009F5F78">
        <w:trPr>
          <w:trHeight w:val="635"/>
        </w:trPr>
        <w:tc>
          <w:tcPr>
            <w:tcW w:w="2070" w:type="dxa"/>
            <w:tcBorders>
              <w:top w:val="single" w:sz="4" w:space="0" w:color="auto"/>
              <w:left w:val="single" w:sz="4" w:space="0" w:color="auto"/>
              <w:bottom w:val="single" w:sz="4" w:space="0" w:color="auto"/>
              <w:right w:val="single" w:sz="4" w:space="0" w:color="auto"/>
            </w:tcBorders>
            <w:vAlign w:val="center"/>
          </w:tcPr>
          <w:p w14:paraId="56CF3EE6" w14:textId="77777777" w:rsidR="0046700A" w:rsidRPr="001517DB" w:rsidRDefault="0046700A" w:rsidP="009F5F78">
            <w:pPr>
              <w:rPr>
                <w:rFonts w:ascii="Arial" w:hAnsi="Arial" w:cs="Arial"/>
                <w:sz w:val="18"/>
                <w:szCs w:val="18"/>
              </w:rPr>
            </w:pPr>
            <w:r w:rsidRPr="001517DB">
              <w:rPr>
                <w:rFonts w:ascii="Arial" w:hAnsi="Arial" w:cs="Arial"/>
                <w:sz w:val="18"/>
                <w:szCs w:val="18"/>
              </w:rPr>
              <w:t>Structural Loading</w:t>
            </w:r>
          </w:p>
        </w:tc>
        <w:tc>
          <w:tcPr>
            <w:tcW w:w="1620" w:type="dxa"/>
            <w:tcBorders>
              <w:top w:val="single" w:sz="4" w:space="0" w:color="auto"/>
              <w:left w:val="single" w:sz="4" w:space="0" w:color="auto"/>
              <w:bottom w:val="single" w:sz="4" w:space="0" w:color="auto"/>
              <w:right w:val="single" w:sz="4" w:space="0" w:color="auto"/>
            </w:tcBorders>
            <w:vAlign w:val="center"/>
          </w:tcPr>
          <w:p w14:paraId="67ACDD50" w14:textId="77777777" w:rsidR="0046700A" w:rsidRPr="001517DB" w:rsidRDefault="0046700A" w:rsidP="009F5F78">
            <w:pPr>
              <w:rPr>
                <w:rFonts w:ascii="Arial" w:hAnsi="Arial" w:cs="Arial"/>
                <w:sz w:val="18"/>
                <w:szCs w:val="18"/>
              </w:rPr>
            </w:pPr>
            <w:r w:rsidRPr="001517DB">
              <w:rPr>
                <w:rFonts w:ascii="Arial" w:hAnsi="Arial" w:cs="Arial"/>
                <w:sz w:val="18"/>
                <w:szCs w:val="18"/>
              </w:rPr>
              <w:t>ASTM E1233 Procedure A</w:t>
            </w:r>
          </w:p>
        </w:tc>
        <w:tc>
          <w:tcPr>
            <w:tcW w:w="2430" w:type="dxa"/>
            <w:tcBorders>
              <w:top w:val="single" w:sz="4" w:space="0" w:color="auto"/>
              <w:left w:val="single" w:sz="4" w:space="0" w:color="auto"/>
              <w:bottom w:val="single" w:sz="4" w:space="0" w:color="auto"/>
              <w:right w:val="single" w:sz="4" w:space="0" w:color="auto"/>
            </w:tcBorders>
            <w:vAlign w:val="center"/>
          </w:tcPr>
          <w:p w14:paraId="6DB32525" w14:textId="77777777" w:rsidR="0046700A" w:rsidRPr="001517DB" w:rsidRDefault="0046700A" w:rsidP="009F5F78">
            <w:pPr>
              <w:rPr>
                <w:rFonts w:ascii="Arial" w:hAnsi="Arial" w:cs="Arial"/>
                <w:sz w:val="18"/>
                <w:szCs w:val="18"/>
              </w:rPr>
            </w:pPr>
            <w:r w:rsidRPr="001517DB">
              <w:rPr>
                <w:rFonts w:ascii="Arial" w:hAnsi="Arial" w:cs="Arial"/>
                <w:sz w:val="18"/>
                <w:szCs w:val="18"/>
              </w:rPr>
              <w:t xml:space="preserve">10 Cycles @ 80% design load </w:t>
            </w:r>
          </w:p>
        </w:tc>
        <w:tc>
          <w:tcPr>
            <w:tcW w:w="2520" w:type="dxa"/>
            <w:tcBorders>
              <w:top w:val="single" w:sz="4" w:space="0" w:color="auto"/>
              <w:left w:val="single" w:sz="4" w:space="0" w:color="auto"/>
              <w:bottom w:val="single" w:sz="4" w:space="0" w:color="auto"/>
              <w:right w:val="single" w:sz="4" w:space="0" w:color="auto"/>
            </w:tcBorders>
            <w:vAlign w:val="center"/>
          </w:tcPr>
          <w:p w14:paraId="0CA4E98A" w14:textId="77777777" w:rsidR="0046700A" w:rsidRPr="001517DB" w:rsidRDefault="0046700A" w:rsidP="009F5F78">
            <w:pPr>
              <w:rPr>
                <w:rFonts w:ascii="Arial" w:hAnsi="Arial" w:cs="Arial"/>
                <w:sz w:val="18"/>
                <w:szCs w:val="18"/>
              </w:rPr>
            </w:pPr>
            <w:r w:rsidRPr="001517DB">
              <w:rPr>
                <w:rFonts w:ascii="Arial" w:hAnsi="Arial" w:cs="Arial"/>
                <w:sz w:val="18"/>
                <w:szCs w:val="18"/>
              </w:rPr>
              <w:t>Pass: No cracking at field, joints or flashing connection</w:t>
            </w:r>
          </w:p>
        </w:tc>
      </w:tr>
      <w:tr w:rsidR="0046700A" w:rsidRPr="00AE070A" w14:paraId="296DD11E" w14:textId="77777777" w:rsidTr="009F5F78">
        <w:trPr>
          <w:trHeight w:val="401"/>
        </w:trPr>
        <w:tc>
          <w:tcPr>
            <w:tcW w:w="2070" w:type="dxa"/>
            <w:tcBorders>
              <w:top w:val="single" w:sz="4" w:space="0" w:color="auto"/>
              <w:left w:val="single" w:sz="4" w:space="0" w:color="auto"/>
              <w:bottom w:val="single" w:sz="4" w:space="0" w:color="auto"/>
              <w:right w:val="single" w:sz="4" w:space="0" w:color="auto"/>
            </w:tcBorders>
            <w:vAlign w:val="center"/>
          </w:tcPr>
          <w:p w14:paraId="71DC414E" w14:textId="77777777" w:rsidR="0046700A" w:rsidRPr="001517DB" w:rsidRDefault="0046700A" w:rsidP="009F5F78">
            <w:pPr>
              <w:pStyle w:val="ARCATParagraph"/>
              <w:rPr>
                <w:sz w:val="18"/>
                <w:szCs w:val="18"/>
              </w:rPr>
            </w:pPr>
            <w:r w:rsidRPr="001517DB">
              <w:rPr>
                <w:sz w:val="18"/>
                <w:szCs w:val="18"/>
              </w:rPr>
              <w:lastRenderedPageBreak/>
              <w:t>Surface Burning Characteristics</w:t>
            </w:r>
          </w:p>
        </w:tc>
        <w:tc>
          <w:tcPr>
            <w:tcW w:w="1620" w:type="dxa"/>
            <w:tcBorders>
              <w:top w:val="single" w:sz="4" w:space="0" w:color="auto"/>
              <w:left w:val="single" w:sz="4" w:space="0" w:color="auto"/>
              <w:bottom w:val="single" w:sz="4" w:space="0" w:color="auto"/>
              <w:right w:val="single" w:sz="4" w:space="0" w:color="auto"/>
            </w:tcBorders>
            <w:vAlign w:val="center"/>
          </w:tcPr>
          <w:p w14:paraId="29C22F1E" w14:textId="77777777" w:rsidR="0046700A" w:rsidRPr="001517DB" w:rsidRDefault="0046700A" w:rsidP="009F5F78">
            <w:pPr>
              <w:pStyle w:val="ARCATParagraph"/>
              <w:rPr>
                <w:sz w:val="18"/>
                <w:szCs w:val="18"/>
              </w:rPr>
            </w:pPr>
            <w:r w:rsidRPr="001517DB">
              <w:rPr>
                <w:sz w:val="18"/>
                <w:szCs w:val="18"/>
              </w:rPr>
              <w:t>ASTM E84</w:t>
            </w:r>
          </w:p>
        </w:tc>
        <w:tc>
          <w:tcPr>
            <w:tcW w:w="2430" w:type="dxa"/>
            <w:tcBorders>
              <w:top w:val="single" w:sz="4" w:space="0" w:color="auto"/>
              <w:left w:val="single" w:sz="4" w:space="0" w:color="auto"/>
              <w:bottom w:val="single" w:sz="4" w:space="0" w:color="auto"/>
              <w:right w:val="single" w:sz="4" w:space="0" w:color="auto"/>
            </w:tcBorders>
            <w:vAlign w:val="center"/>
          </w:tcPr>
          <w:p w14:paraId="19966D63" w14:textId="77777777" w:rsidR="0046700A" w:rsidRPr="001517DB" w:rsidRDefault="0046700A" w:rsidP="009F5F78">
            <w:pPr>
              <w:pStyle w:val="ARCATParagraph"/>
              <w:rPr>
                <w:sz w:val="18"/>
                <w:szCs w:val="18"/>
              </w:rPr>
            </w:pPr>
            <w:r w:rsidRPr="001517DB">
              <w:rPr>
                <w:sz w:val="18"/>
                <w:szCs w:val="18"/>
              </w:rPr>
              <w:t>Flame Spread &lt;25</w:t>
            </w:r>
          </w:p>
          <w:p w14:paraId="3AEF407D" w14:textId="77777777" w:rsidR="0046700A" w:rsidRPr="001517DB" w:rsidRDefault="0046700A" w:rsidP="009F5F78">
            <w:pPr>
              <w:pStyle w:val="ARCATParagraph"/>
              <w:rPr>
                <w:sz w:val="18"/>
                <w:szCs w:val="18"/>
              </w:rPr>
            </w:pPr>
            <w:r w:rsidRPr="001517DB">
              <w:rPr>
                <w:sz w:val="18"/>
                <w:szCs w:val="18"/>
              </w:rPr>
              <w:t>Smoke Developed &lt;450</w:t>
            </w:r>
          </w:p>
        </w:tc>
        <w:tc>
          <w:tcPr>
            <w:tcW w:w="2520" w:type="dxa"/>
            <w:tcBorders>
              <w:top w:val="single" w:sz="4" w:space="0" w:color="auto"/>
              <w:left w:val="single" w:sz="4" w:space="0" w:color="auto"/>
              <w:bottom w:val="single" w:sz="4" w:space="0" w:color="auto"/>
              <w:right w:val="single" w:sz="4" w:space="0" w:color="auto"/>
            </w:tcBorders>
            <w:vAlign w:val="center"/>
          </w:tcPr>
          <w:p w14:paraId="0789C6DE" w14:textId="77777777" w:rsidR="0046700A" w:rsidRPr="001517DB" w:rsidRDefault="0046700A" w:rsidP="009F5F78">
            <w:pPr>
              <w:pStyle w:val="ARCATParagraph"/>
              <w:rPr>
                <w:sz w:val="18"/>
                <w:szCs w:val="18"/>
              </w:rPr>
            </w:pPr>
            <w:r w:rsidRPr="001517DB">
              <w:rPr>
                <w:sz w:val="18"/>
                <w:szCs w:val="18"/>
              </w:rPr>
              <w:t>Flame Spread =0</w:t>
            </w:r>
          </w:p>
          <w:p w14:paraId="4B9EE2C1" w14:textId="77777777" w:rsidR="0046700A" w:rsidRPr="001517DB" w:rsidRDefault="0046700A" w:rsidP="009F5F78">
            <w:pPr>
              <w:pStyle w:val="ARCATParagraph"/>
              <w:rPr>
                <w:sz w:val="18"/>
                <w:szCs w:val="18"/>
              </w:rPr>
            </w:pPr>
            <w:r w:rsidRPr="001517DB">
              <w:rPr>
                <w:sz w:val="18"/>
                <w:szCs w:val="18"/>
              </w:rPr>
              <w:t>Smoke Developed =0</w:t>
            </w:r>
          </w:p>
        </w:tc>
      </w:tr>
      <w:tr w:rsidR="0046700A" w:rsidRPr="00AE070A" w14:paraId="03922477" w14:textId="77777777" w:rsidTr="009F5F78">
        <w:trPr>
          <w:trHeight w:val="218"/>
        </w:trPr>
        <w:tc>
          <w:tcPr>
            <w:tcW w:w="2070" w:type="dxa"/>
            <w:tcBorders>
              <w:top w:val="single" w:sz="4" w:space="0" w:color="auto"/>
              <w:left w:val="single" w:sz="4" w:space="0" w:color="auto"/>
              <w:bottom w:val="single" w:sz="4" w:space="0" w:color="auto"/>
              <w:right w:val="single" w:sz="4" w:space="0" w:color="auto"/>
            </w:tcBorders>
            <w:vAlign w:val="center"/>
          </w:tcPr>
          <w:p w14:paraId="74FC3EEB" w14:textId="77777777" w:rsidR="0046700A" w:rsidRPr="001517DB" w:rsidRDefault="0046700A" w:rsidP="009F5F78">
            <w:pPr>
              <w:rPr>
                <w:rFonts w:ascii="Arial" w:hAnsi="Arial" w:cs="Arial"/>
                <w:sz w:val="18"/>
                <w:szCs w:val="18"/>
              </w:rPr>
            </w:pPr>
            <w:r w:rsidRPr="001517DB">
              <w:rPr>
                <w:rFonts w:ascii="Arial" w:hAnsi="Arial" w:cs="Arial"/>
                <w:sz w:val="18"/>
                <w:szCs w:val="18"/>
              </w:rPr>
              <w:t xml:space="preserve">Tensile Bond Strength </w:t>
            </w:r>
          </w:p>
        </w:tc>
        <w:tc>
          <w:tcPr>
            <w:tcW w:w="1620" w:type="dxa"/>
            <w:tcBorders>
              <w:top w:val="single" w:sz="4" w:space="0" w:color="auto"/>
              <w:left w:val="single" w:sz="4" w:space="0" w:color="auto"/>
              <w:bottom w:val="single" w:sz="4" w:space="0" w:color="auto"/>
              <w:right w:val="single" w:sz="4" w:space="0" w:color="auto"/>
            </w:tcBorders>
            <w:vAlign w:val="center"/>
          </w:tcPr>
          <w:p w14:paraId="0C06A11B" w14:textId="77777777" w:rsidR="0046700A" w:rsidRPr="001517DB" w:rsidRDefault="0046700A" w:rsidP="009F5F78">
            <w:pPr>
              <w:rPr>
                <w:rFonts w:ascii="Arial" w:hAnsi="Arial" w:cs="Arial"/>
                <w:sz w:val="18"/>
                <w:szCs w:val="18"/>
              </w:rPr>
            </w:pPr>
            <w:r>
              <w:rPr>
                <w:rFonts w:ascii="Arial" w:hAnsi="Arial" w:cs="Arial"/>
                <w:sz w:val="18"/>
                <w:szCs w:val="18"/>
              </w:rPr>
              <w:t>ASTM E2134/ ASTM C</w:t>
            </w:r>
            <w:r w:rsidRPr="001517DB">
              <w:rPr>
                <w:rFonts w:ascii="Arial" w:hAnsi="Arial" w:cs="Arial"/>
                <w:sz w:val="18"/>
                <w:szCs w:val="18"/>
              </w:rPr>
              <w:t>297</w:t>
            </w:r>
          </w:p>
        </w:tc>
        <w:tc>
          <w:tcPr>
            <w:tcW w:w="2430" w:type="dxa"/>
            <w:tcBorders>
              <w:top w:val="single" w:sz="4" w:space="0" w:color="auto"/>
              <w:left w:val="single" w:sz="4" w:space="0" w:color="auto"/>
              <w:bottom w:val="single" w:sz="4" w:space="0" w:color="auto"/>
              <w:right w:val="single" w:sz="4" w:space="0" w:color="auto"/>
            </w:tcBorders>
            <w:vAlign w:val="center"/>
          </w:tcPr>
          <w:p w14:paraId="755F334A" w14:textId="77777777" w:rsidR="0046700A" w:rsidRPr="001517DB" w:rsidRDefault="0046700A" w:rsidP="009F5F78">
            <w:pPr>
              <w:rPr>
                <w:rFonts w:ascii="Arial" w:hAnsi="Arial" w:cs="Arial"/>
                <w:sz w:val="18"/>
                <w:szCs w:val="18"/>
              </w:rPr>
            </w:pPr>
            <w:r w:rsidRPr="001517DB">
              <w:rPr>
                <w:rFonts w:ascii="Arial" w:hAnsi="Arial" w:cs="Arial"/>
                <w:sz w:val="18"/>
                <w:szCs w:val="18"/>
              </w:rPr>
              <w:t xml:space="preserve">Minimum 15 psi (104 kPa) </w:t>
            </w:r>
          </w:p>
        </w:tc>
        <w:tc>
          <w:tcPr>
            <w:tcW w:w="2520" w:type="dxa"/>
            <w:tcBorders>
              <w:top w:val="single" w:sz="4" w:space="0" w:color="auto"/>
              <w:left w:val="single" w:sz="4" w:space="0" w:color="auto"/>
              <w:bottom w:val="single" w:sz="4" w:space="0" w:color="auto"/>
              <w:right w:val="single" w:sz="4" w:space="0" w:color="auto"/>
            </w:tcBorders>
            <w:vAlign w:val="center"/>
          </w:tcPr>
          <w:p w14:paraId="603F9DB5" w14:textId="77777777" w:rsidR="0046700A" w:rsidRPr="001517DB" w:rsidRDefault="0046700A" w:rsidP="009F5F78">
            <w:pPr>
              <w:rPr>
                <w:rFonts w:ascii="Arial" w:hAnsi="Arial" w:cs="Arial"/>
                <w:sz w:val="18"/>
                <w:szCs w:val="18"/>
              </w:rPr>
            </w:pPr>
            <w:r w:rsidRPr="001517DB">
              <w:rPr>
                <w:rFonts w:ascii="Arial" w:hAnsi="Arial" w:cs="Arial"/>
                <w:sz w:val="18"/>
                <w:szCs w:val="18"/>
              </w:rPr>
              <w:t xml:space="preserve">Pass:  All listed substrates and flashing materials </w:t>
            </w:r>
          </w:p>
        </w:tc>
      </w:tr>
      <w:tr w:rsidR="0046700A" w:rsidRPr="00AE070A" w14:paraId="154E1D70" w14:textId="77777777" w:rsidTr="009F5F78">
        <w:trPr>
          <w:trHeight w:val="418"/>
        </w:trPr>
        <w:tc>
          <w:tcPr>
            <w:tcW w:w="2070" w:type="dxa"/>
            <w:tcBorders>
              <w:top w:val="single" w:sz="4" w:space="0" w:color="auto"/>
              <w:left w:val="single" w:sz="4" w:space="0" w:color="auto"/>
              <w:bottom w:val="single" w:sz="4" w:space="0" w:color="auto"/>
              <w:right w:val="single" w:sz="4" w:space="0" w:color="auto"/>
            </w:tcBorders>
            <w:vAlign w:val="center"/>
          </w:tcPr>
          <w:p w14:paraId="188D9870" w14:textId="77777777" w:rsidR="0046700A" w:rsidRPr="001517DB" w:rsidRDefault="0046700A" w:rsidP="009F5F78">
            <w:pPr>
              <w:rPr>
                <w:rFonts w:ascii="Arial" w:hAnsi="Arial" w:cs="Arial"/>
                <w:sz w:val="18"/>
                <w:szCs w:val="18"/>
              </w:rPr>
            </w:pPr>
            <w:r w:rsidRPr="001517DB">
              <w:rPr>
                <w:rFonts w:ascii="Arial" w:hAnsi="Arial" w:cs="Arial"/>
                <w:sz w:val="18"/>
                <w:szCs w:val="18"/>
              </w:rPr>
              <w:t>Water Resistance</w:t>
            </w:r>
          </w:p>
        </w:tc>
        <w:tc>
          <w:tcPr>
            <w:tcW w:w="1620" w:type="dxa"/>
            <w:tcBorders>
              <w:top w:val="single" w:sz="4" w:space="0" w:color="auto"/>
              <w:left w:val="single" w:sz="4" w:space="0" w:color="auto"/>
              <w:bottom w:val="single" w:sz="4" w:space="0" w:color="auto"/>
              <w:right w:val="single" w:sz="4" w:space="0" w:color="auto"/>
            </w:tcBorders>
            <w:vAlign w:val="center"/>
          </w:tcPr>
          <w:p w14:paraId="0B1DC4CD" w14:textId="77777777" w:rsidR="0046700A" w:rsidRPr="001517DB" w:rsidRDefault="0046700A" w:rsidP="009F5F78">
            <w:pPr>
              <w:rPr>
                <w:rFonts w:ascii="Arial" w:hAnsi="Arial" w:cs="Arial"/>
                <w:sz w:val="18"/>
                <w:szCs w:val="18"/>
              </w:rPr>
            </w:pPr>
            <w:r w:rsidRPr="001517DB">
              <w:rPr>
                <w:rFonts w:ascii="Arial" w:hAnsi="Arial" w:cs="Arial"/>
                <w:sz w:val="18"/>
                <w:szCs w:val="18"/>
              </w:rPr>
              <w:t>ASTM D2247</w:t>
            </w:r>
          </w:p>
        </w:tc>
        <w:tc>
          <w:tcPr>
            <w:tcW w:w="2430" w:type="dxa"/>
            <w:tcBorders>
              <w:top w:val="single" w:sz="4" w:space="0" w:color="auto"/>
              <w:left w:val="single" w:sz="4" w:space="0" w:color="auto"/>
              <w:bottom w:val="single" w:sz="4" w:space="0" w:color="auto"/>
              <w:right w:val="single" w:sz="4" w:space="0" w:color="auto"/>
            </w:tcBorders>
            <w:vAlign w:val="center"/>
          </w:tcPr>
          <w:p w14:paraId="1013A439" w14:textId="77777777" w:rsidR="0046700A" w:rsidRPr="001517DB" w:rsidRDefault="0046700A" w:rsidP="009F5F78">
            <w:pPr>
              <w:rPr>
                <w:rFonts w:ascii="Arial" w:hAnsi="Arial" w:cs="Arial"/>
                <w:sz w:val="18"/>
                <w:szCs w:val="18"/>
              </w:rPr>
            </w:pPr>
            <w:r w:rsidRPr="001517DB">
              <w:rPr>
                <w:rFonts w:ascii="Arial" w:hAnsi="Arial" w:cs="Arial"/>
                <w:sz w:val="18"/>
                <w:szCs w:val="18"/>
              </w:rPr>
              <w:t>14 Days</w:t>
            </w:r>
          </w:p>
        </w:tc>
        <w:tc>
          <w:tcPr>
            <w:tcW w:w="2520" w:type="dxa"/>
            <w:tcBorders>
              <w:top w:val="single" w:sz="4" w:space="0" w:color="auto"/>
              <w:left w:val="single" w:sz="4" w:space="0" w:color="auto"/>
              <w:bottom w:val="single" w:sz="4" w:space="0" w:color="auto"/>
              <w:right w:val="single" w:sz="4" w:space="0" w:color="auto"/>
            </w:tcBorders>
            <w:vAlign w:val="center"/>
          </w:tcPr>
          <w:p w14:paraId="5C8FD794" w14:textId="77777777" w:rsidR="0046700A" w:rsidRPr="001517DB" w:rsidRDefault="0046700A" w:rsidP="009F5F78">
            <w:pPr>
              <w:rPr>
                <w:rFonts w:ascii="Arial" w:hAnsi="Arial" w:cs="Arial"/>
                <w:sz w:val="18"/>
                <w:szCs w:val="18"/>
              </w:rPr>
            </w:pPr>
            <w:r w:rsidRPr="001517DB">
              <w:rPr>
                <w:rFonts w:ascii="Arial" w:hAnsi="Arial" w:cs="Arial"/>
                <w:sz w:val="18"/>
                <w:szCs w:val="18"/>
              </w:rPr>
              <w:t>Pass: No Deleterious Effects.</w:t>
            </w:r>
          </w:p>
        </w:tc>
      </w:tr>
      <w:tr w:rsidR="0046700A" w:rsidRPr="00AE070A" w14:paraId="54E5C9F5" w14:textId="77777777" w:rsidTr="009F5F78">
        <w:trPr>
          <w:trHeight w:val="485"/>
        </w:trPr>
        <w:tc>
          <w:tcPr>
            <w:tcW w:w="2070" w:type="dxa"/>
            <w:tcBorders>
              <w:top w:val="single" w:sz="4" w:space="0" w:color="auto"/>
              <w:left w:val="single" w:sz="4" w:space="0" w:color="auto"/>
              <w:bottom w:val="single" w:sz="4" w:space="0" w:color="auto"/>
              <w:right w:val="single" w:sz="4" w:space="0" w:color="auto"/>
            </w:tcBorders>
            <w:vAlign w:val="center"/>
          </w:tcPr>
          <w:p w14:paraId="70CC0EE7" w14:textId="77777777" w:rsidR="0046700A" w:rsidRPr="001517DB" w:rsidRDefault="0046700A" w:rsidP="009F5F78">
            <w:pPr>
              <w:rPr>
                <w:rFonts w:ascii="Arial" w:hAnsi="Arial" w:cs="Arial"/>
                <w:sz w:val="18"/>
                <w:szCs w:val="18"/>
              </w:rPr>
            </w:pPr>
            <w:r w:rsidRPr="001517DB">
              <w:rPr>
                <w:rFonts w:ascii="Arial" w:hAnsi="Arial" w:cs="Arial"/>
                <w:sz w:val="18"/>
                <w:szCs w:val="18"/>
              </w:rPr>
              <w:t>Water Penetration</w:t>
            </w:r>
          </w:p>
        </w:tc>
        <w:tc>
          <w:tcPr>
            <w:tcW w:w="1620" w:type="dxa"/>
            <w:tcBorders>
              <w:top w:val="single" w:sz="4" w:space="0" w:color="auto"/>
              <w:left w:val="single" w:sz="4" w:space="0" w:color="auto"/>
              <w:bottom w:val="single" w:sz="4" w:space="0" w:color="auto"/>
              <w:right w:val="single" w:sz="4" w:space="0" w:color="auto"/>
            </w:tcBorders>
            <w:vAlign w:val="center"/>
          </w:tcPr>
          <w:p w14:paraId="5F649D1E" w14:textId="77777777" w:rsidR="0046700A" w:rsidRPr="001517DB" w:rsidRDefault="0046700A" w:rsidP="009F5F78">
            <w:pPr>
              <w:rPr>
                <w:rFonts w:ascii="Arial" w:hAnsi="Arial" w:cs="Arial"/>
                <w:sz w:val="18"/>
                <w:szCs w:val="18"/>
              </w:rPr>
            </w:pPr>
            <w:r w:rsidRPr="001517DB">
              <w:rPr>
                <w:rFonts w:ascii="Arial" w:hAnsi="Arial" w:cs="Arial"/>
                <w:sz w:val="18"/>
                <w:szCs w:val="18"/>
              </w:rPr>
              <w:t>ASTM E331</w:t>
            </w:r>
          </w:p>
        </w:tc>
        <w:tc>
          <w:tcPr>
            <w:tcW w:w="2430" w:type="dxa"/>
            <w:tcBorders>
              <w:top w:val="single" w:sz="4" w:space="0" w:color="auto"/>
              <w:left w:val="single" w:sz="4" w:space="0" w:color="auto"/>
              <w:bottom w:val="single" w:sz="4" w:space="0" w:color="auto"/>
              <w:right w:val="single" w:sz="4" w:space="0" w:color="auto"/>
            </w:tcBorders>
            <w:vAlign w:val="center"/>
          </w:tcPr>
          <w:p w14:paraId="31EC62A3" w14:textId="77777777" w:rsidR="0046700A" w:rsidRPr="001517DB" w:rsidRDefault="0046700A" w:rsidP="009F5F78">
            <w:pPr>
              <w:rPr>
                <w:rFonts w:ascii="Arial" w:hAnsi="Arial" w:cs="Arial"/>
                <w:sz w:val="18"/>
                <w:szCs w:val="18"/>
              </w:rPr>
            </w:pPr>
            <w:r w:rsidRPr="001517DB">
              <w:rPr>
                <w:rFonts w:ascii="Arial" w:hAnsi="Arial" w:cs="Arial"/>
                <w:sz w:val="18"/>
                <w:szCs w:val="18"/>
              </w:rPr>
              <w:t xml:space="preserve">2.86 </w:t>
            </w:r>
            <w:proofErr w:type="spellStart"/>
            <w:r w:rsidRPr="001517DB">
              <w:rPr>
                <w:rFonts w:ascii="Arial" w:hAnsi="Arial" w:cs="Arial"/>
                <w:sz w:val="18"/>
                <w:szCs w:val="18"/>
              </w:rPr>
              <w:t>psf</w:t>
            </w:r>
            <w:proofErr w:type="spellEnd"/>
            <w:r w:rsidRPr="001517DB">
              <w:rPr>
                <w:rFonts w:ascii="Arial" w:hAnsi="Arial" w:cs="Arial"/>
                <w:sz w:val="18"/>
                <w:szCs w:val="18"/>
              </w:rPr>
              <w:t xml:space="preserve"> (137 Pa) for 15 minutes</w:t>
            </w:r>
          </w:p>
        </w:tc>
        <w:tc>
          <w:tcPr>
            <w:tcW w:w="2520" w:type="dxa"/>
            <w:tcBorders>
              <w:top w:val="single" w:sz="4" w:space="0" w:color="auto"/>
              <w:left w:val="single" w:sz="4" w:space="0" w:color="auto"/>
              <w:bottom w:val="single" w:sz="4" w:space="0" w:color="auto"/>
              <w:right w:val="single" w:sz="4" w:space="0" w:color="auto"/>
            </w:tcBorders>
            <w:vAlign w:val="center"/>
          </w:tcPr>
          <w:p w14:paraId="5490DFC7" w14:textId="77777777" w:rsidR="0046700A" w:rsidRPr="001517DB" w:rsidRDefault="0046700A" w:rsidP="009F5F78">
            <w:pPr>
              <w:rPr>
                <w:rFonts w:ascii="Arial" w:hAnsi="Arial" w:cs="Arial"/>
                <w:sz w:val="18"/>
                <w:szCs w:val="18"/>
              </w:rPr>
            </w:pPr>
            <w:r w:rsidRPr="001517DB">
              <w:rPr>
                <w:rFonts w:ascii="Arial" w:hAnsi="Arial" w:cs="Arial"/>
                <w:sz w:val="18"/>
                <w:szCs w:val="18"/>
              </w:rPr>
              <w:t xml:space="preserve">Pass: 25.4 </w:t>
            </w:r>
            <w:proofErr w:type="spellStart"/>
            <w:r w:rsidRPr="001517DB">
              <w:rPr>
                <w:rFonts w:ascii="Arial" w:hAnsi="Arial" w:cs="Arial"/>
                <w:sz w:val="18"/>
                <w:szCs w:val="18"/>
              </w:rPr>
              <w:t>psf</w:t>
            </w:r>
            <w:proofErr w:type="spellEnd"/>
            <w:r w:rsidRPr="001517DB">
              <w:rPr>
                <w:rFonts w:ascii="Arial" w:hAnsi="Arial" w:cs="Arial"/>
                <w:sz w:val="18"/>
                <w:szCs w:val="18"/>
              </w:rPr>
              <w:t xml:space="preserve"> (1216 Pa) for 165 minutes</w:t>
            </w:r>
          </w:p>
        </w:tc>
      </w:tr>
      <w:tr w:rsidR="0046700A" w:rsidRPr="00AE070A" w14:paraId="0CB9A011" w14:textId="77777777" w:rsidTr="009F5F78">
        <w:trPr>
          <w:trHeight w:val="418"/>
        </w:trPr>
        <w:tc>
          <w:tcPr>
            <w:tcW w:w="2070" w:type="dxa"/>
            <w:tcBorders>
              <w:top w:val="single" w:sz="4" w:space="0" w:color="auto"/>
              <w:left w:val="single" w:sz="4" w:space="0" w:color="auto"/>
              <w:bottom w:val="single" w:sz="4" w:space="0" w:color="auto"/>
              <w:right w:val="single" w:sz="4" w:space="0" w:color="auto"/>
            </w:tcBorders>
            <w:vAlign w:val="center"/>
          </w:tcPr>
          <w:p w14:paraId="0E818EBA" w14:textId="77777777" w:rsidR="0046700A" w:rsidRPr="001517DB" w:rsidRDefault="0046700A" w:rsidP="009F5F78">
            <w:pPr>
              <w:rPr>
                <w:rFonts w:ascii="Arial" w:hAnsi="Arial" w:cs="Arial"/>
                <w:sz w:val="18"/>
                <w:szCs w:val="18"/>
              </w:rPr>
            </w:pPr>
            <w:r w:rsidRPr="001517DB">
              <w:rPr>
                <w:rFonts w:ascii="Arial" w:hAnsi="Arial" w:cs="Arial"/>
                <w:sz w:val="18"/>
                <w:szCs w:val="18"/>
              </w:rPr>
              <w:t>Water Penetration</w:t>
            </w:r>
          </w:p>
        </w:tc>
        <w:tc>
          <w:tcPr>
            <w:tcW w:w="1620" w:type="dxa"/>
            <w:tcBorders>
              <w:top w:val="single" w:sz="4" w:space="0" w:color="auto"/>
              <w:left w:val="single" w:sz="4" w:space="0" w:color="auto"/>
              <w:bottom w:val="single" w:sz="4" w:space="0" w:color="auto"/>
              <w:right w:val="single" w:sz="4" w:space="0" w:color="auto"/>
            </w:tcBorders>
            <w:vAlign w:val="center"/>
          </w:tcPr>
          <w:p w14:paraId="1B4D3D6E" w14:textId="77777777" w:rsidR="0046700A" w:rsidRPr="001517DB" w:rsidRDefault="0046700A" w:rsidP="009F5F78">
            <w:pPr>
              <w:autoSpaceDE w:val="0"/>
              <w:autoSpaceDN w:val="0"/>
              <w:adjustRightInd w:val="0"/>
              <w:rPr>
                <w:rFonts w:ascii="Arial" w:hAnsi="Arial" w:cs="Arial"/>
                <w:sz w:val="18"/>
                <w:szCs w:val="18"/>
              </w:rPr>
            </w:pPr>
            <w:r w:rsidRPr="001517DB">
              <w:rPr>
                <w:rFonts w:ascii="Arial" w:hAnsi="Arial" w:cs="Arial"/>
                <w:sz w:val="18"/>
                <w:szCs w:val="18"/>
              </w:rPr>
              <w:t>ASTM E331</w:t>
            </w:r>
          </w:p>
        </w:tc>
        <w:tc>
          <w:tcPr>
            <w:tcW w:w="2430" w:type="dxa"/>
            <w:tcBorders>
              <w:top w:val="single" w:sz="4" w:space="0" w:color="auto"/>
              <w:left w:val="single" w:sz="4" w:space="0" w:color="auto"/>
              <w:bottom w:val="single" w:sz="4" w:space="0" w:color="auto"/>
              <w:right w:val="single" w:sz="4" w:space="0" w:color="auto"/>
            </w:tcBorders>
            <w:vAlign w:val="center"/>
          </w:tcPr>
          <w:p w14:paraId="7D3A5FDA" w14:textId="77777777" w:rsidR="0046700A" w:rsidRPr="001517DB" w:rsidRDefault="0046700A" w:rsidP="009F5F78">
            <w:pPr>
              <w:rPr>
                <w:rFonts w:ascii="Arial" w:hAnsi="Arial" w:cs="Arial"/>
                <w:sz w:val="18"/>
                <w:szCs w:val="18"/>
              </w:rPr>
            </w:pPr>
            <w:r w:rsidRPr="001517DB">
              <w:rPr>
                <w:rFonts w:ascii="Arial" w:hAnsi="Arial" w:cs="Arial"/>
                <w:sz w:val="18"/>
                <w:szCs w:val="18"/>
              </w:rPr>
              <w:t xml:space="preserve">Tested after Structural Loading, Racking and Restrained Environmental Cycling at 2.86 </w:t>
            </w:r>
            <w:proofErr w:type="spellStart"/>
            <w:r w:rsidRPr="001517DB">
              <w:rPr>
                <w:rFonts w:ascii="Arial" w:hAnsi="Arial" w:cs="Arial"/>
                <w:sz w:val="18"/>
                <w:szCs w:val="18"/>
              </w:rPr>
              <w:t>psf</w:t>
            </w:r>
            <w:proofErr w:type="spellEnd"/>
            <w:r w:rsidRPr="001517DB">
              <w:rPr>
                <w:rFonts w:ascii="Arial" w:hAnsi="Arial" w:cs="Arial"/>
                <w:sz w:val="18"/>
                <w:szCs w:val="18"/>
              </w:rPr>
              <w:t xml:space="preserve"> (137 Pa) for 15 minutes</w:t>
            </w:r>
          </w:p>
        </w:tc>
        <w:tc>
          <w:tcPr>
            <w:tcW w:w="2520" w:type="dxa"/>
            <w:tcBorders>
              <w:top w:val="single" w:sz="4" w:space="0" w:color="auto"/>
              <w:left w:val="single" w:sz="4" w:space="0" w:color="auto"/>
              <w:bottom w:val="single" w:sz="4" w:space="0" w:color="auto"/>
              <w:right w:val="single" w:sz="4" w:space="0" w:color="auto"/>
            </w:tcBorders>
            <w:vAlign w:val="center"/>
          </w:tcPr>
          <w:p w14:paraId="437C258E" w14:textId="77777777" w:rsidR="0046700A" w:rsidRPr="001517DB" w:rsidRDefault="0046700A" w:rsidP="009F5F78">
            <w:pPr>
              <w:rPr>
                <w:rFonts w:ascii="Arial" w:hAnsi="Arial" w:cs="Arial"/>
                <w:sz w:val="18"/>
                <w:szCs w:val="18"/>
              </w:rPr>
            </w:pPr>
            <w:r w:rsidRPr="001517DB">
              <w:rPr>
                <w:rFonts w:ascii="Arial" w:hAnsi="Arial" w:cs="Arial"/>
                <w:sz w:val="18"/>
                <w:szCs w:val="18"/>
              </w:rPr>
              <w:t xml:space="preserve">No Water Penetration </w:t>
            </w:r>
          </w:p>
        </w:tc>
      </w:tr>
      <w:tr w:rsidR="0046700A" w:rsidRPr="00AE070A" w:rsidDel="00F2580D" w14:paraId="31FDC35A" w14:textId="77777777" w:rsidTr="009F5F78">
        <w:trPr>
          <w:trHeight w:val="413"/>
        </w:trPr>
        <w:tc>
          <w:tcPr>
            <w:tcW w:w="2070" w:type="dxa"/>
            <w:tcBorders>
              <w:top w:val="single" w:sz="4" w:space="0" w:color="auto"/>
              <w:left w:val="single" w:sz="4" w:space="0" w:color="auto"/>
              <w:bottom w:val="single" w:sz="4" w:space="0" w:color="auto"/>
              <w:right w:val="single" w:sz="4" w:space="0" w:color="auto"/>
            </w:tcBorders>
            <w:vAlign w:val="center"/>
          </w:tcPr>
          <w:p w14:paraId="483E59BB" w14:textId="77777777" w:rsidR="0046700A" w:rsidRPr="001517DB" w:rsidRDefault="0046700A" w:rsidP="009F5F78">
            <w:pPr>
              <w:rPr>
                <w:rFonts w:ascii="Arial" w:hAnsi="Arial" w:cs="Arial"/>
                <w:sz w:val="18"/>
                <w:szCs w:val="18"/>
              </w:rPr>
            </w:pPr>
            <w:r w:rsidRPr="001517DB">
              <w:rPr>
                <w:rFonts w:ascii="Arial" w:hAnsi="Arial" w:cs="Arial"/>
                <w:sz w:val="18"/>
                <w:szCs w:val="18"/>
              </w:rPr>
              <w:t>Water Vapor Transmission</w:t>
            </w:r>
          </w:p>
        </w:tc>
        <w:tc>
          <w:tcPr>
            <w:tcW w:w="1620" w:type="dxa"/>
            <w:tcBorders>
              <w:top w:val="single" w:sz="4" w:space="0" w:color="auto"/>
              <w:left w:val="single" w:sz="4" w:space="0" w:color="auto"/>
              <w:bottom w:val="single" w:sz="4" w:space="0" w:color="auto"/>
              <w:right w:val="single" w:sz="4" w:space="0" w:color="auto"/>
            </w:tcBorders>
            <w:vAlign w:val="center"/>
          </w:tcPr>
          <w:p w14:paraId="1B05458F" w14:textId="77777777" w:rsidR="0046700A" w:rsidRPr="001517DB" w:rsidRDefault="0046700A" w:rsidP="009F5F78">
            <w:pPr>
              <w:autoSpaceDE w:val="0"/>
              <w:autoSpaceDN w:val="0"/>
              <w:adjustRightInd w:val="0"/>
              <w:rPr>
                <w:rFonts w:ascii="Arial" w:hAnsi="Arial" w:cs="Arial"/>
                <w:sz w:val="18"/>
                <w:szCs w:val="18"/>
              </w:rPr>
            </w:pPr>
            <w:r w:rsidRPr="001517DB">
              <w:rPr>
                <w:rFonts w:ascii="Arial" w:hAnsi="Arial" w:cs="Arial"/>
                <w:sz w:val="18"/>
                <w:szCs w:val="18"/>
              </w:rPr>
              <w:t>ASTM E96</w:t>
            </w:r>
          </w:p>
        </w:tc>
        <w:tc>
          <w:tcPr>
            <w:tcW w:w="2430" w:type="dxa"/>
            <w:tcBorders>
              <w:top w:val="single" w:sz="4" w:space="0" w:color="auto"/>
              <w:left w:val="single" w:sz="4" w:space="0" w:color="auto"/>
              <w:bottom w:val="single" w:sz="4" w:space="0" w:color="auto"/>
              <w:right w:val="single" w:sz="4" w:space="0" w:color="auto"/>
            </w:tcBorders>
            <w:vAlign w:val="center"/>
          </w:tcPr>
          <w:p w14:paraId="344A44A2" w14:textId="77777777" w:rsidR="0046700A" w:rsidRPr="001517DB" w:rsidRDefault="0046700A" w:rsidP="009F5F78">
            <w:pPr>
              <w:rPr>
                <w:rFonts w:ascii="Arial" w:hAnsi="Arial" w:cs="Arial"/>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14:paraId="2037D1D8" w14:textId="77777777" w:rsidR="0046700A" w:rsidRDefault="0046700A" w:rsidP="009F5F78">
            <w:pPr>
              <w:rPr>
                <w:rFonts w:ascii="Arial" w:hAnsi="Arial" w:cs="Arial"/>
                <w:sz w:val="18"/>
                <w:szCs w:val="18"/>
              </w:rPr>
            </w:pPr>
            <w:r w:rsidRPr="001517DB">
              <w:rPr>
                <w:rFonts w:ascii="Arial" w:hAnsi="Arial" w:cs="Arial"/>
                <w:sz w:val="18"/>
                <w:szCs w:val="18"/>
              </w:rPr>
              <w:t>12 Perms (Spray &amp; Roll-On)</w:t>
            </w:r>
          </w:p>
          <w:p w14:paraId="187A20E4" w14:textId="77777777" w:rsidR="0046700A" w:rsidRPr="001517DB" w:rsidRDefault="0046700A" w:rsidP="009F5F78">
            <w:pPr>
              <w:rPr>
                <w:rFonts w:ascii="Arial" w:hAnsi="Arial" w:cs="Arial"/>
                <w:sz w:val="18"/>
                <w:szCs w:val="18"/>
              </w:rPr>
            </w:pPr>
          </w:p>
          <w:p w14:paraId="204C8101" w14:textId="77777777" w:rsidR="0046700A" w:rsidRPr="001517DB" w:rsidRDefault="0046700A" w:rsidP="009F5F78">
            <w:pPr>
              <w:rPr>
                <w:rFonts w:ascii="Arial" w:hAnsi="Arial" w:cs="Arial"/>
                <w:sz w:val="18"/>
                <w:szCs w:val="18"/>
              </w:rPr>
            </w:pPr>
            <w:r w:rsidRPr="001517DB">
              <w:rPr>
                <w:rFonts w:ascii="Arial" w:hAnsi="Arial" w:cs="Arial"/>
                <w:sz w:val="18"/>
                <w:szCs w:val="18"/>
              </w:rPr>
              <w:t>6 Perms (Trowel-On)</w:t>
            </w:r>
          </w:p>
        </w:tc>
      </w:tr>
    </w:tbl>
    <w:p w14:paraId="6F3C322D" w14:textId="467B5C9D" w:rsidR="0046700A" w:rsidRPr="008835E4" w:rsidRDefault="0046700A" w:rsidP="0046700A">
      <w:pPr>
        <w:pStyle w:val="ARCATParagraph"/>
        <w:numPr>
          <w:ilvl w:val="2"/>
          <w:numId w:val="27"/>
        </w:numPr>
        <w:tabs>
          <w:tab w:val="clear" w:pos="1440"/>
          <w:tab w:val="left" w:pos="1620"/>
        </w:tabs>
        <w:spacing w:before="240" w:after="80"/>
        <w:ind w:left="1620" w:hanging="450"/>
        <w:jc w:val="both"/>
        <w:rPr>
          <w:sz w:val="20"/>
          <w:szCs w:val="20"/>
        </w:rPr>
      </w:pPr>
      <w:r>
        <w:rPr>
          <w:sz w:val="20"/>
          <w:szCs w:val="20"/>
        </w:rPr>
        <w:t xml:space="preserve">Performance Requirements of </w:t>
      </w:r>
      <w:r w:rsidRPr="008835E4">
        <w:rPr>
          <w:sz w:val="20"/>
          <w:szCs w:val="20"/>
        </w:rPr>
        <w:t>Stucco</w:t>
      </w:r>
      <w:r>
        <w:rPr>
          <w:sz w:val="20"/>
          <w:szCs w:val="20"/>
        </w:rPr>
        <w:t xml:space="preserve"> </w:t>
      </w:r>
      <w:r w:rsidR="003E1D7A">
        <w:rPr>
          <w:sz w:val="20"/>
          <w:szCs w:val="20"/>
        </w:rPr>
        <w:t xml:space="preserve">System </w:t>
      </w:r>
      <w:r w:rsidR="00556AD1">
        <w:rPr>
          <w:sz w:val="20"/>
          <w:szCs w:val="20"/>
        </w:rPr>
        <w:t>:</w:t>
      </w:r>
    </w:p>
    <w:tbl>
      <w:tblPr>
        <w:tblW w:w="864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620"/>
        <w:gridCol w:w="2610"/>
        <w:gridCol w:w="2340"/>
      </w:tblGrid>
      <w:tr w:rsidR="0046700A" w:rsidRPr="00CE2E9D" w14:paraId="3CAE36CC" w14:textId="77777777" w:rsidTr="009F5F78">
        <w:trPr>
          <w:trHeight w:val="287"/>
        </w:trPr>
        <w:tc>
          <w:tcPr>
            <w:tcW w:w="2070" w:type="dxa"/>
            <w:shd w:val="clear" w:color="auto" w:fill="BFBFBF" w:themeFill="background1" w:themeFillShade="BF"/>
          </w:tcPr>
          <w:p w14:paraId="735DEA6C" w14:textId="77777777" w:rsidR="0046700A" w:rsidRPr="009D6692" w:rsidRDefault="0046700A" w:rsidP="009F5F78">
            <w:pPr>
              <w:tabs>
                <w:tab w:val="left" w:pos="-720"/>
                <w:tab w:val="left" w:pos="1620"/>
                <w:tab w:val="left" w:pos="2430"/>
              </w:tabs>
              <w:suppressAutoHyphens/>
              <w:spacing w:before="120" w:after="120"/>
              <w:rPr>
                <w:rFonts w:ascii="Arial" w:hAnsi="Arial" w:cs="Arial"/>
                <w:b/>
                <w:color w:val="FFFFFF"/>
                <w:sz w:val="20"/>
              </w:rPr>
            </w:pPr>
            <w:r w:rsidRPr="009D6692">
              <w:rPr>
                <w:rFonts w:ascii="Arial" w:hAnsi="Arial" w:cs="Arial"/>
                <w:b/>
                <w:color w:val="FFFFFF"/>
                <w:sz w:val="20"/>
              </w:rPr>
              <w:t>Test</w:t>
            </w:r>
          </w:p>
        </w:tc>
        <w:tc>
          <w:tcPr>
            <w:tcW w:w="1620" w:type="dxa"/>
            <w:shd w:val="clear" w:color="auto" w:fill="BFBFBF" w:themeFill="background1" w:themeFillShade="BF"/>
          </w:tcPr>
          <w:p w14:paraId="74F717A9" w14:textId="77777777" w:rsidR="0046700A" w:rsidRPr="009D6692" w:rsidRDefault="0046700A" w:rsidP="009F5F78">
            <w:pPr>
              <w:tabs>
                <w:tab w:val="left" w:pos="-720"/>
                <w:tab w:val="left" w:pos="1620"/>
                <w:tab w:val="left" w:pos="2430"/>
              </w:tabs>
              <w:suppressAutoHyphens/>
              <w:spacing w:before="120" w:after="120"/>
              <w:rPr>
                <w:rFonts w:ascii="Arial" w:hAnsi="Arial" w:cs="Arial"/>
                <w:b/>
                <w:color w:val="FFFFFF"/>
                <w:sz w:val="20"/>
              </w:rPr>
            </w:pPr>
            <w:r w:rsidRPr="009D6692">
              <w:rPr>
                <w:rFonts w:ascii="Arial" w:hAnsi="Arial" w:cs="Arial"/>
                <w:b/>
                <w:color w:val="FFFFFF"/>
                <w:sz w:val="20"/>
              </w:rPr>
              <w:t>Method</w:t>
            </w:r>
          </w:p>
        </w:tc>
        <w:tc>
          <w:tcPr>
            <w:tcW w:w="2610" w:type="dxa"/>
            <w:shd w:val="clear" w:color="auto" w:fill="BFBFBF" w:themeFill="background1" w:themeFillShade="BF"/>
          </w:tcPr>
          <w:p w14:paraId="465393EC" w14:textId="77777777" w:rsidR="0046700A" w:rsidRPr="009D6692" w:rsidRDefault="0046700A" w:rsidP="009F5F78">
            <w:pPr>
              <w:tabs>
                <w:tab w:val="left" w:pos="-720"/>
                <w:tab w:val="left" w:pos="1620"/>
                <w:tab w:val="left" w:pos="2430"/>
              </w:tabs>
              <w:suppressAutoHyphens/>
              <w:spacing w:before="120" w:after="120"/>
              <w:rPr>
                <w:rFonts w:ascii="Arial" w:hAnsi="Arial" w:cs="Arial"/>
                <w:b/>
                <w:color w:val="FFFFFF"/>
                <w:sz w:val="20"/>
              </w:rPr>
            </w:pPr>
            <w:r w:rsidRPr="009D6692">
              <w:rPr>
                <w:rFonts w:ascii="Arial" w:hAnsi="Arial" w:cs="Arial"/>
                <w:b/>
                <w:color w:val="FFFFFF"/>
                <w:sz w:val="20"/>
              </w:rPr>
              <w:t>ICC AC 11 Criteria</w:t>
            </w:r>
          </w:p>
        </w:tc>
        <w:tc>
          <w:tcPr>
            <w:tcW w:w="2340" w:type="dxa"/>
            <w:shd w:val="clear" w:color="auto" w:fill="BFBFBF" w:themeFill="background1" w:themeFillShade="BF"/>
          </w:tcPr>
          <w:p w14:paraId="0F5EA35F" w14:textId="77777777" w:rsidR="0046700A" w:rsidRPr="009D6692" w:rsidRDefault="0046700A" w:rsidP="009F5F78">
            <w:pPr>
              <w:tabs>
                <w:tab w:val="left" w:pos="-720"/>
                <w:tab w:val="left" w:pos="1620"/>
                <w:tab w:val="left" w:pos="2430"/>
              </w:tabs>
              <w:suppressAutoHyphens/>
              <w:spacing w:before="120" w:after="120"/>
              <w:rPr>
                <w:rFonts w:ascii="Arial" w:hAnsi="Arial" w:cs="Arial"/>
                <w:b/>
                <w:color w:val="FFFFFF"/>
                <w:sz w:val="20"/>
              </w:rPr>
            </w:pPr>
            <w:r w:rsidRPr="009D6692">
              <w:rPr>
                <w:rFonts w:ascii="Arial" w:hAnsi="Arial" w:cs="Arial"/>
                <w:b/>
                <w:color w:val="FFFFFF"/>
                <w:sz w:val="20"/>
              </w:rPr>
              <w:t>Results</w:t>
            </w:r>
          </w:p>
        </w:tc>
      </w:tr>
      <w:tr w:rsidR="0046700A" w:rsidRPr="00CE2E9D" w14:paraId="5BE976C8" w14:textId="77777777" w:rsidTr="009F5F78">
        <w:trPr>
          <w:trHeight w:val="287"/>
        </w:trPr>
        <w:tc>
          <w:tcPr>
            <w:tcW w:w="2070" w:type="dxa"/>
            <w:vAlign w:val="center"/>
          </w:tcPr>
          <w:p w14:paraId="02790E4C" w14:textId="77777777" w:rsidR="0046700A" w:rsidRPr="00CE2E9D" w:rsidRDefault="0046700A" w:rsidP="009F5F78">
            <w:pPr>
              <w:pStyle w:val="ARCATParagraph"/>
              <w:rPr>
                <w:sz w:val="18"/>
                <w:szCs w:val="20"/>
              </w:rPr>
            </w:pPr>
            <w:r w:rsidRPr="00CE2E9D">
              <w:rPr>
                <w:sz w:val="18"/>
                <w:szCs w:val="20"/>
              </w:rPr>
              <w:t>Accelerated Weathering</w:t>
            </w:r>
          </w:p>
        </w:tc>
        <w:tc>
          <w:tcPr>
            <w:tcW w:w="1620" w:type="dxa"/>
            <w:vAlign w:val="center"/>
          </w:tcPr>
          <w:p w14:paraId="79263972" w14:textId="77777777" w:rsidR="0046700A" w:rsidRPr="00CE2E9D" w:rsidRDefault="0046700A" w:rsidP="009F5F78">
            <w:pPr>
              <w:pStyle w:val="ARCATParagraph"/>
              <w:rPr>
                <w:sz w:val="18"/>
                <w:szCs w:val="20"/>
              </w:rPr>
            </w:pPr>
            <w:r w:rsidRPr="00CE2E9D">
              <w:rPr>
                <w:sz w:val="18"/>
                <w:szCs w:val="20"/>
              </w:rPr>
              <w:t>ASTM G153</w:t>
            </w:r>
          </w:p>
        </w:tc>
        <w:tc>
          <w:tcPr>
            <w:tcW w:w="2610" w:type="dxa"/>
            <w:vAlign w:val="center"/>
          </w:tcPr>
          <w:p w14:paraId="4A76C154" w14:textId="77777777" w:rsidR="0046700A" w:rsidRPr="00CE2E9D" w:rsidRDefault="0046700A" w:rsidP="009F5F78">
            <w:pPr>
              <w:pStyle w:val="ARCATParagraph"/>
              <w:rPr>
                <w:sz w:val="18"/>
                <w:szCs w:val="20"/>
              </w:rPr>
            </w:pPr>
            <w:r w:rsidRPr="00CE2E9D">
              <w:rPr>
                <w:sz w:val="18"/>
                <w:szCs w:val="20"/>
              </w:rPr>
              <w:t>2000 Hours</w:t>
            </w:r>
          </w:p>
        </w:tc>
        <w:tc>
          <w:tcPr>
            <w:tcW w:w="2340" w:type="dxa"/>
            <w:vAlign w:val="center"/>
          </w:tcPr>
          <w:p w14:paraId="48E3881C" w14:textId="77777777" w:rsidR="0046700A" w:rsidRPr="00CE2E9D" w:rsidRDefault="0046700A" w:rsidP="009F5F78">
            <w:pPr>
              <w:pStyle w:val="ARCATParagraph"/>
              <w:rPr>
                <w:sz w:val="18"/>
                <w:szCs w:val="20"/>
              </w:rPr>
            </w:pPr>
            <w:r w:rsidRPr="00CE2E9D">
              <w:rPr>
                <w:sz w:val="18"/>
                <w:szCs w:val="20"/>
              </w:rPr>
              <w:t>No deleterious effect</w:t>
            </w:r>
          </w:p>
        </w:tc>
      </w:tr>
      <w:tr w:rsidR="0046700A" w:rsidRPr="00CE2E9D" w14:paraId="79803B51" w14:textId="77777777" w:rsidTr="009F5F78">
        <w:trPr>
          <w:trHeight w:val="350"/>
        </w:trPr>
        <w:tc>
          <w:tcPr>
            <w:tcW w:w="2070" w:type="dxa"/>
            <w:vAlign w:val="center"/>
          </w:tcPr>
          <w:p w14:paraId="267EC3FA" w14:textId="77777777" w:rsidR="0046700A" w:rsidRPr="00CE2E9D" w:rsidRDefault="0046700A" w:rsidP="009F5F78">
            <w:pPr>
              <w:pStyle w:val="ARCATParagraph"/>
              <w:rPr>
                <w:sz w:val="18"/>
                <w:szCs w:val="20"/>
              </w:rPr>
            </w:pPr>
            <w:r w:rsidRPr="00CE2E9D">
              <w:rPr>
                <w:sz w:val="18"/>
                <w:szCs w:val="20"/>
              </w:rPr>
              <w:t>Freeze-Thaw Resistance</w:t>
            </w:r>
          </w:p>
        </w:tc>
        <w:tc>
          <w:tcPr>
            <w:tcW w:w="1620" w:type="dxa"/>
            <w:vAlign w:val="center"/>
          </w:tcPr>
          <w:p w14:paraId="6831282F" w14:textId="77777777" w:rsidR="0046700A" w:rsidRPr="00CE2E9D" w:rsidRDefault="0046700A" w:rsidP="009F5F78">
            <w:pPr>
              <w:pStyle w:val="ARCATParagraph"/>
              <w:rPr>
                <w:sz w:val="18"/>
                <w:szCs w:val="20"/>
              </w:rPr>
            </w:pPr>
            <w:r w:rsidRPr="00CE2E9D">
              <w:rPr>
                <w:rStyle w:val="A1"/>
                <w:rFonts w:cs="Arial"/>
                <w:sz w:val="18"/>
              </w:rPr>
              <w:t>ICC AC 11</w:t>
            </w:r>
          </w:p>
        </w:tc>
        <w:tc>
          <w:tcPr>
            <w:tcW w:w="2610" w:type="dxa"/>
            <w:vAlign w:val="center"/>
          </w:tcPr>
          <w:p w14:paraId="40DF6F29" w14:textId="77777777" w:rsidR="0046700A" w:rsidRPr="00CE2E9D" w:rsidRDefault="0046700A" w:rsidP="009F5F78">
            <w:pPr>
              <w:pStyle w:val="ARCATParagraph"/>
              <w:rPr>
                <w:sz w:val="18"/>
                <w:szCs w:val="20"/>
              </w:rPr>
            </w:pPr>
            <w:r w:rsidRPr="00CE2E9D">
              <w:rPr>
                <w:sz w:val="18"/>
                <w:szCs w:val="20"/>
              </w:rPr>
              <w:t>10 cycles</w:t>
            </w:r>
          </w:p>
        </w:tc>
        <w:tc>
          <w:tcPr>
            <w:tcW w:w="2340" w:type="dxa"/>
            <w:vAlign w:val="center"/>
          </w:tcPr>
          <w:p w14:paraId="56B85ACC" w14:textId="77777777" w:rsidR="0046700A" w:rsidRPr="00CE2E9D" w:rsidRDefault="0046700A" w:rsidP="009F5F78">
            <w:pPr>
              <w:pStyle w:val="ARCATParagraph"/>
              <w:rPr>
                <w:sz w:val="18"/>
                <w:szCs w:val="20"/>
              </w:rPr>
            </w:pPr>
            <w:r w:rsidRPr="00CE2E9D">
              <w:rPr>
                <w:sz w:val="18"/>
                <w:szCs w:val="20"/>
              </w:rPr>
              <w:t>Pass</w:t>
            </w:r>
          </w:p>
        </w:tc>
      </w:tr>
      <w:tr w:rsidR="0046700A" w:rsidRPr="00CE2E9D" w14:paraId="604F36C6" w14:textId="77777777" w:rsidTr="009F5F78">
        <w:tc>
          <w:tcPr>
            <w:tcW w:w="2070" w:type="dxa"/>
            <w:vAlign w:val="center"/>
          </w:tcPr>
          <w:p w14:paraId="47709241" w14:textId="77777777" w:rsidR="0046700A" w:rsidRPr="00CE2E9D" w:rsidRDefault="0046700A" w:rsidP="009F5F78">
            <w:pPr>
              <w:pStyle w:val="ARCATParagraph"/>
              <w:rPr>
                <w:sz w:val="18"/>
                <w:szCs w:val="20"/>
              </w:rPr>
            </w:pPr>
            <w:r w:rsidRPr="00CE2E9D">
              <w:rPr>
                <w:sz w:val="18"/>
                <w:szCs w:val="20"/>
              </w:rPr>
              <w:t>Transverse Wind Load Resistance</w:t>
            </w:r>
          </w:p>
        </w:tc>
        <w:tc>
          <w:tcPr>
            <w:tcW w:w="1620" w:type="dxa"/>
            <w:vAlign w:val="center"/>
          </w:tcPr>
          <w:p w14:paraId="44A79CF5" w14:textId="77777777" w:rsidR="0046700A" w:rsidRPr="00CE2E9D" w:rsidRDefault="0046700A" w:rsidP="009F5F78">
            <w:pPr>
              <w:pStyle w:val="ARCATParagraph"/>
              <w:rPr>
                <w:sz w:val="18"/>
                <w:szCs w:val="20"/>
              </w:rPr>
            </w:pPr>
            <w:r w:rsidRPr="00CE2E9D">
              <w:rPr>
                <w:sz w:val="18"/>
                <w:szCs w:val="20"/>
              </w:rPr>
              <w:t>ASTM E330</w:t>
            </w:r>
          </w:p>
        </w:tc>
        <w:tc>
          <w:tcPr>
            <w:tcW w:w="2610" w:type="dxa"/>
            <w:vAlign w:val="center"/>
          </w:tcPr>
          <w:p w14:paraId="6D3D3892" w14:textId="77777777" w:rsidR="0046700A" w:rsidRPr="00CE2E9D" w:rsidRDefault="0046700A" w:rsidP="009F5F78">
            <w:pPr>
              <w:pStyle w:val="ARCATParagraph"/>
              <w:rPr>
                <w:sz w:val="18"/>
                <w:szCs w:val="20"/>
              </w:rPr>
            </w:pPr>
            <w:r w:rsidRPr="00CE2E9D">
              <w:rPr>
                <w:sz w:val="18"/>
                <w:szCs w:val="20"/>
              </w:rPr>
              <w:t>Meet Design Loads</w:t>
            </w:r>
          </w:p>
        </w:tc>
        <w:tc>
          <w:tcPr>
            <w:tcW w:w="2340" w:type="dxa"/>
            <w:vAlign w:val="center"/>
          </w:tcPr>
          <w:p w14:paraId="60B02383" w14:textId="77777777" w:rsidR="0046700A" w:rsidRPr="00CE2E9D" w:rsidRDefault="0046700A" w:rsidP="009F5F78">
            <w:pPr>
              <w:pStyle w:val="ARCATParagraph"/>
              <w:rPr>
                <w:sz w:val="18"/>
                <w:szCs w:val="20"/>
              </w:rPr>
            </w:pPr>
            <w:r w:rsidRPr="00CE2E9D">
              <w:rPr>
                <w:sz w:val="18"/>
                <w:szCs w:val="20"/>
              </w:rPr>
              <w:t xml:space="preserve">Refer to ICC-ES ESR-2564 </w:t>
            </w:r>
          </w:p>
        </w:tc>
      </w:tr>
      <w:tr w:rsidR="0046700A" w:rsidRPr="00CE2E9D" w14:paraId="4BA5956A" w14:textId="77777777" w:rsidTr="009F5F78">
        <w:tc>
          <w:tcPr>
            <w:tcW w:w="2070" w:type="dxa"/>
            <w:vAlign w:val="center"/>
          </w:tcPr>
          <w:p w14:paraId="59F53021" w14:textId="77777777" w:rsidR="0046700A" w:rsidRPr="00CE2E9D" w:rsidRDefault="0046700A" w:rsidP="009F5F78">
            <w:pPr>
              <w:pStyle w:val="ARCATParagraph"/>
              <w:rPr>
                <w:sz w:val="18"/>
                <w:szCs w:val="20"/>
              </w:rPr>
            </w:pPr>
            <w:r w:rsidRPr="00CE2E9D">
              <w:rPr>
                <w:sz w:val="18"/>
                <w:szCs w:val="20"/>
              </w:rPr>
              <w:t>Fire Resistance</w:t>
            </w:r>
          </w:p>
        </w:tc>
        <w:tc>
          <w:tcPr>
            <w:tcW w:w="1620" w:type="dxa"/>
            <w:vAlign w:val="center"/>
          </w:tcPr>
          <w:p w14:paraId="2E4458E7" w14:textId="77777777" w:rsidR="0046700A" w:rsidRPr="007918A2" w:rsidRDefault="0046700A" w:rsidP="009F5F78">
            <w:pPr>
              <w:rPr>
                <w:rFonts w:ascii="Arial" w:hAnsi="Arial" w:cs="Arial"/>
                <w:sz w:val="18"/>
              </w:rPr>
            </w:pPr>
            <w:r>
              <w:rPr>
                <w:rFonts w:ascii="Arial" w:hAnsi="Arial" w:cs="Arial"/>
                <w:sz w:val="18"/>
              </w:rPr>
              <w:t>ASTM E119</w:t>
            </w:r>
          </w:p>
        </w:tc>
        <w:tc>
          <w:tcPr>
            <w:tcW w:w="2610" w:type="dxa"/>
            <w:vAlign w:val="center"/>
          </w:tcPr>
          <w:p w14:paraId="0F135383" w14:textId="77777777" w:rsidR="0046700A" w:rsidRPr="00CE2E9D" w:rsidRDefault="0046700A" w:rsidP="009F5F78">
            <w:pPr>
              <w:pStyle w:val="ARCATParagraph"/>
              <w:rPr>
                <w:sz w:val="18"/>
                <w:szCs w:val="20"/>
              </w:rPr>
            </w:pPr>
            <w:r w:rsidRPr="00CE2E9D">
              <w:rPr>
                <w:sz w:val="18"/>
                <w:szCs w:val="20"/>
              </w:rPr>
              <w:t>One hour fire</w:t>
            </w:r>
          </w:p>
        </w:tc>
        <w:tc>
          <w:tcPr>
            <w:tcW w:w="2340" w:type="dxa"/>
            <w:vAlign w:val="center"/>
          </w:tcPr>
          <w:p w14:paraId="737787E7" w14:textId="77777777" w:rsidR="0046700A" w:rsidRPr="00CE2E9D" w:rsidRDefault="0046700A" w:rsidP="009F5F78">
            <w:pPr>
              <w:pStyle w:val="ARCATParagraph"/>
              <w:rPr>
                <w:sz w:val="18"/>
                <w:szCs w:val="20"/>
              </w:rPr>
            </w:pPr>
            <w:r w:rsidRPr="00CE2E9D">
              <w:rPr>
                <w:sz w:val="18"/>
                <w:szCs w:val="20"/>
              </w:rPr>
              <w:t>Refer to ICC-ES ESR-2564</w:t>
            </w:r>
          </w:p>
        </w:tc>
      </w:tr>
      <w:tr w:rsidR="0046700A" w:rsidRPr="00CE2E9D" w14:paraId="7EEF8E4E" w14:textId="77777777" w:rsidTr="009F5F78">
        <w:tc>
          <w:tcPr>
            <w:tcW w:w="2070" w:type="dxa"/>
            <w:vAlign w:val="center"/>
          </w:tcPr>
          <w:p w14:paraId="2A61DDF3" w14:textId="77777777" w:rsidR="0046700A" w:rsidRPr="00CE2E9D" w:rsidRDefault="0046700A" w:rsidP="009F5F78">
            <w:pPr>
              <w:pStyle w:val="ARCATParagraph"/>
              <w:rPr>
                <w:sz w:val="18"/>
                <w:szCs w:val="20"/>
              </w:rPr>
            </w:pPr>
            <w:r w:rsidRPr="00CE2E9D">
              <w:rPr>
                <w:sz w:val="18"/>
                <w:szCs w:val="20"/>
              </w:rPr>
              <w:t>Drainage</w:t>
            </w:r>
          </w:p>
        </w:tc>
        <w:tc>
          <w:tcPr>
            <w:tcW w:w="1620" w:type="dxa"/>
            <w:vAlign w:val="center"/>
          </w:tcPr>
          <w:p w14:paraId="078C6FF9" w14:textId="77777777" w:rsidR="0046700A" w:rsidRPr="00CE2E9D" w:rsidRDefault="0046700A" w:rsidP="009F5F78">
            <w:pPr>
              <w:rPr>
                <w:rFonts w:ascii="Arial" w:hAnsi="Arial" w:cs="Arial"/>
                <w:sz w:val="18"/>
              </w:rPr>
            </w:pPr>
            <w:r w:rsidRPr="00CE2E9D">
              <w:rPr>
                <w:rFonts w:ascii="Arial" w:hAnsi="Arial" w:cs="Arial"/>
                <w:sz w:val="18"/>
              </w:rPr>
              <w:t>ICC AC 11</w:t>
            </w:r>
          </w:p>
        </w:tc>
        <w:tc>
          <w:tcPr>
            <w:tcW w:w="2610" w:type="dxa"/>
            <w:vAlign w:val="center"/>
          </w:tcPr>
          <w:p w14:paraId="31B05BE1" w14:textId="77777777" w:rsidR="0046700A" w:rsidRPr="00CE2E9D" w:rsidRDefault="0046700A" w:rsidP="009F5F78">
            <w:pPr>
              <w:rPr>
                <w:rFonts w:ascii="Arial" w:hAnsi="Arial" w:cs="Arial"/>
                <w:sz w:val="18"/>
              </w:rPr>
            </w:pPr>
            <w:r w:rsidRPr="00CE2E9D">
              <w:rPr>
                <w:rFonts w:ascii="Arial" w:hAnsi="Arial" w:cs="Arial"/>
                <w:sz w:val="18"/>
              </w:rPr>
              <w:t>90 %</w:t>
            </w:r>
          </w:p>
        </w:tc>
        <w:tc>
          <w:tcPr>
            <w:tcW w:w="2340" w:type="dxa"/>
            <w:vAlign w:val="center"/>
          </w:tcPr>
          <w:p w14:paraId="55C197F6" w14:textId="77777777" w:rsidR="0046700A" w:rsidRPr="00CE2E9D" w:rsidRDefault="0046700A" w:rsidP="009F5F78">
            <w:pPr>
              <w:pStyle w:val="ARCATParagraph"/>
              <w:rPr>
                <w:sz w:val="18"/>
                <w:szCs w:val="20"/>
              </w:rPr>
            </w:pPr>
            <w:r w:rsidRPr="00CE2E9D">
              <w:rPr>
                <w:sz w:val="18"/>
                <w:szCs w:val="20"/>
              </w:rPr>
              <w:t>Refer to ICC-ES ESR-2564</w:t>
            </w:r>
          </w:p>
        </w:tc>
      </w:tr>
    </w:tbl>
    <w:p w14:paraId="473353A7" w14:textId="77777777" w:rsidR="0046700A" w:rsidRPr="000D12EA" w:rsidRDefault="0046700A" w:rsidP="0046700A">
      <w:pPr>
        <w:pStyle w:val="ARCATParagraph"/>
        <w:spacing w:after="80"/>
        <w:ind w:left="1620"/>
        <w:jc w:val="both"/>
        <w:rPr>
          <w:sz w:val="4"/>
          <w:szCs w:val="4"/>
        </w:rPr>
      </w:pPr>
    </w:p>
    <w:p w14:paraId="171CF753" w14:textId="77777777" w:rsidR="0046700A" w:rsidRPr="000D12EA" w:rsidRDefault="0046700A" w:rsidP="00905973">
      <w:pPr>
        <w:pStyle w:val="ARCATParagraph"/>
        <w:numPr>
          <w:ilvl w:val="2"/>
          <w:numId w:val="52"/>
        </w:numPr>
        <w:tabs>
          <w:tab w:val="clear" w:pos="1440"/>
          <w:tab w:val="num" w:pos="1620"/>
        </w:tabs>
        <w:spacing w:after="80"/>
        <w:ind w:left="1612" w:hanging="446"/>
        <w:rPr>
          <w:sz w:val="20"/>
          <w:szCs w:val="20"/>
        </w:rPr>
      </w:pPr>
      <w:r w:rsidRPr="000D12EA">
        <w:rPr>
          <w:sz w:val="20"/>
          <w:szCs w:val="20"/>
        </w:rPr>
        <w:t>Substrate materials and construction shall conform to the building code having jurisdiction.</w:t>
      </w:r>
    </w:p>
    <w:p w14:paraId="4D48F3D5" w14:textId="77777777" w:rsidR="0046700A" w:rsidRPr="00F253DC" w:rsidRDefault="0046700A" w:rsidP="00905973">
      <w:pPr>
        <w:pStyle w:val="ARCATParagraph"/>
        <w:numPr>
          <w:ilvl w:val="2"/>
          <w:numId w:val="52"/>
        </w:numPr>
        <w:tabs>
          <w:tab w:val="clear" w:pos="1440"/>
          <w:tab w:val="num" w:pos="1620"/>
        </w:tabs>
        <w:spacing w:after="80"/>
        <w:ind w:left="1612" w:hanging="446"/>
        <w:rPr>
          <w:color w:val="FF0000"/>
          <w:sz w:val="20"/>
          <w:szCs w:val="20"/>
        </w:rPr>
      </w:pPr>
      <w:r w:rsidRPr="000D12EA">
        <w:rPr>
          <w:sz w:val="20"/>
          <w:szCs w:val="20"/>
        </w:rPr>
        <w:t>Performance Requirements of Coatings applied to Expanded Polystyrene featu</w:t>
      </w:r>
      <w:r>
        <w:rPr>
          <w:sz w:val="20"/>
          <w:szCs w:val="20"/>
        </w:rPr>
        <w:t xml:space="preserve">res: </w:t>
      </w:r>
      <w:r w:rsidRPr="000D12EA">
        <w:rPr>
          <w:sz w:val="20"/>
          <w:szCs w:val="20"/>
        </w:rPr>
        <w:t>Must comply with ASTM E 2568 or ICC Acceptance Criteria AC 219 for EIFS</w:t>
      </w:r>
      <w:r w:rsidRPr="00556AD1">
        <w:rPr>
          <w:sz w:val="20"/>
          <w:szCs w:val="20"/>
        </w:rPr>
        <w:t>.</w:t>
      </w:r>
      <w:r w:rsidRPr="00F253DC">
        <w:rPr>
          <w:color w:val="FF0000"/>
          <w:sz w:val="20"/>
          <w:szCs w:val="20"/>
        </w:rPr>
        <w:t xml:space="preserve"> </w:t>
      </w:r>
    </w:p>
    <w:p w14:paraId="02BF1391" w14:textId="77777777" w:rsidR="0046700A" w:rsidRPr="00F51756" w:rsidRDefault="0046700A" w:rsidP="00905973">
      <w:pPr>
        <w:pStyle w:val="ARCATParagraph"/>
        <w:numPr>
          <w:ilvl w:val="2"/>
          <w:numId w:val="52"/>
        </w:numPr>
        <w:tabs>
          <w:tab w:val="clear" w:pos="1440"/>
          <w:tab w:val="left" w:pos="1620"/>
        </w:tabs>
        <w:spacing w:after="80"/>
        <w:ind w:left="1612" w:hanging="446"/>
        <w:rPr>
          <w:sz w:val="20"/>
          <w:szCs w:val="20"/>
        </w:rPr>
      </w:pPr>
      <w:r w:rsidRPr="00F51756">
        <w:rPr>
          <w:sz w:val="20"/>
          <w:szCs w:val="20"/>
        </w:rPr>
        <w:t>Substrates shall be sound, dry and free of dust, dirt, laitance, efflorescence and other harmful contaminants.</w:t>
      </w:r>
    </w:p>
    <w:p w14:paraId="775E4557" w14:textId="77777777" w:rsidR="0046700A" w:rsidRPr="00F51756" w:rsidRDefault="0046700A" w:rsidP="00905973">
      <w:pPr>
        <w:pStyle w:val="ARCATParagraph"/>
        <w:numPr>
          <w:ilvl w:val="2"/>
          <w:numId w:val="52"/>
        </w:numPr>
        <w:tabs>
          <w:tab w:val="clear" w:pos="1440"/>
          <w:tab w:val="left" w:pos="1620"/>
        </w:tabs>
        <w:spacing w:after="80"/>
        <w:ind w:left="1620" w:hanging="454"/>
        <w:rPr>
          <w:sz w:val="20"/>
          <w:szCs w:val="20"/>
        </w:rPr>
      </w:pPr>
      <w:r w:rsidRPr="00F51756">
        <w:rPr>
          <w:sz w:val="20"/>
          <w:szCs w:val="20"/>
        </w:rPr>
        <w:t xml:space="preserve">Substrate Dimensional Tolerances: Flat with </w:t>
      </w:r>
      <w:r>
        <w:rPr>
          <w:sz w:val="20"/>
          <w:szCs w:val="20"/>
        </w:rPr>
        <w:t>1/4</w:t>
      </w:r>
      <w:r w:rsidRPr="00F51756">
        <w:rPr>
          <w:sz w:val="20"/>
          <w:szCs w:val="20"/>
        </w:rPr>
        <w:t xml:space="preserve"> in (6.4 mm) within any </w:t>
      </w:r>
      <w:r>
        <w:rPr>
          <w:sz w:val="20"/>
          <w:szCs w:val="20"/>
        </w:rPr>
        <w:t>10</w:t>
      </w:r>
      <w:r w:rsidRPr="00F51756">
        <w:rPr>
          <w:sz w:val="20"/>
          <w:szCs w:val="20"/>
        </w:rPr>
        <w:t xml:space="preserve"> ft (</w:t>
      </w:r>
      <w:r>
        <w:rPr>
          <w:sz w:val="20"/>
          <w:szCs w:val="20"/>
        </w:rPr>
        <w:t xml:space="preserve">3 </w:t>
      </w:r>
      <w:r w:rsidRPr="00F51756">
        <w:rPr>
          <w:sz w:val="20"/>
          <w:szCs w:val="20"/>
        </w:rPr>
        <w:t>m) radius.</w:t>
      </w:r>
    </w:p>
    <w:p w14:paraId="76970620" w14:textId="77777777" w:rsidR="0046700A" w:rsidRPr="00F51756" w:rsidRDefault="0046700A" w:rsidP="00905973">
      <w:pPr>
        <w:pStyle w:val="ARCATParagraph"/>
        <w:numPr>
          <w:ilvl w:val="2"/>
          <w:numId w:val="52"/>
        </w:numPr>
        <w:tabs>
          <w:tab w:val="clear" w:pos="1440"/>
          <w:tab w:val="num" w:pos="1620"/>
        </w:tabs>
        <w:spacing w:after="80"/>
        <w:ind w:left="1620" w:hanging="454"/>
        <w:rPr>
          <w:sz w:val="20"/>
          <w:szCs w:val="20"/>
        </w:rPr>
      </w:pPr>
      <w:r w:rsidRPr="00F51756">
        <w:rPr>
          <w:sz w:val="20"/>
          <w:szCs w:val="20"/>
        </w:rPr>
        <w:t>Maximum deflection of substrate system under positive or negative design loads shall not exceed L/360 of span.</w:t>
      </w:r>
    </w:p>
    <w:p w14:paraId="1AD30392" w14:textId="77777777" w:rsidR="0046700A" w:rsidRPr="00F51756" w:rsidRDefault="0046700A" w:rsidP="00905973">
      <w:pPr>
        <w:pStyle w:val="ARCATParagraph"/>
        <w:numPr>
          <w:ilvl w:val="1"/>
          <w:numId w:val="54"/>
        </w:numPr>
        <w:tabs>
          <w:tab w:val="num" w:pos="1170"/>
        </w:tabs>
        <w:spacing w:after="80"/>
        <w:ind w:left="1170" w:hanging="450"/>
        <w:rPr>
          <w:sz w:val="20"/>
          <w:szCs w:val="20"/>
        </w:rPr>
      </w:pPr>
      <w:r w:rsidRPr="00F51756">
        <w:rPr>
          <w:sz w:val="20"/>
          <w:szCs w:val="20"/>
        </w:rPr>
        <w:t>Expansion and Control Joints: Continuous expansion and control joints shall be installed at locations in accordance with ASTM C1063 and ASTM C926.</w:t>
      </w:r>
    </w:p>
    <w:p w14:paraId="2C3CBAF4" w14:textId="77777777" w:rsidR="0046700A" w:rsidRPr="00F51756" w:rsidRDefault="0046700A" w:rsidP="00905973">
      <w:pPr>
        <w:pStyle w:val="ARCATParagraph"/>
        <w:numPr>
          <w:ilvl w:val="2"/>
          <w:numId w:val="53"/>
        </w:numPr>
        <w:tabs>
          <w:tab w:val="clear" w:pos="1440"/>
          <w:tab w:val="num" w:pos="1620"/>
        </w:tabs>
        <w:spacing w:after="80"/>
        <w:ind w:left="1620" w:hanging="450"/>
        <w:rPr>
          <w:sz w:val="20"/>
          <w:szCs w:val="20"/>
        </w:rPr>
      </w:pPr>
      <w:r w:rsidRPr="00F51756">
        <w:rPr>
          <w:sz w:val="20"/>
          <w:szCs w:val="20"/>
        </w:rPr>
        <w:t xml:space="preserve">Substrate movement, and expansion and contraction of </w:t>
      </w:r>
      <w:r>
        <w:rPr>
          <w:sz w:val="20"/>
          <w:szCs w:val="20"/>
        </w:rPr>
        <w:t>s</w:t>
      </w:r>
      <w:r w:rsidRPr="00F51756">
        <w:rPr>
          <w:sz w:val="20"/>
          <w:szCs w:val="20"/>
        </w:rPr>
        <w:t>tucco and adjacent materials shall be taken into account in design of expansion joints, with proper consideration given to sealant properties, installation conditions, temperature range, coefficients of expansion of materials, joint width to depth ratios, and other material factors. Minimum width of expansion joints shall be as specified by the designer or shown on the project drawings.</w:t>
      </w:r>
    </w:p>
    <w:p w14:paraId="30DCDDFC" w14:textId="77777777" w:rsidR="0046700A" w:rsidRPr="0046700A" w:rsidRDefault="0046700A" w:rsidP="00905973">
      <w:pPr>
        <w:pStyle w:val="ARCATParagraph"/>
        <w:numPr>
          <w:ilvl w:val="2"/>
          <w:numId w:val="53"/>
        </w:numPr>
        <w:tabs>
          <w:tab w:val="clear" w:pos="1440"/>
          <w:tab w:val="num" w:pos="1620"/>
        </w:tabs>
        <w:spacing w:after="80"/>
        <w:ind w:left="1620" w:hanging="450"/>
        <w:rPr>
          <w:sz w:val="20"/>
          <w:szCs w:val="20"/>
        </w:rPr>
      </w:pPr>
      <w:r w:rsidRPr="00F51756">
        <w:rPr>
          <w:sz w:val="20"/>
          <w:szCs w:val="20"/>
        </w:rPr>
        <w:t>In accordance with ASTM C1063, expansion or control joints shall be installed in walls not more than 144 ft² (13.4 m²) in area, and not more than 100 ft² (9.3 m²) in area for all non-vertical applications.  The distance between joints shall not exceed 18 ft (5.5 m) in either direction or a length-to-width ratio of  2-½ to 1.</w:t>
      </w:r>
    </w:p>
    <w:p w14:paraId="243CE0FE" w14:textId="77777777" w:rsidR="0010387D" w:rsidRPr="00F51756" w:rsidRDefault="00F51B20" w:rsidP="00DF49AC">
      <w:pPr>
        <w:pStyle w:val="ARCATParagraph"/>
        <w:numPr>
          <w:ilvl w:val="0"/>
          <w:numId w:val="16"/>
        </w:numPr>
        <w:tabs>
          <w:tab w:val="clear" w:pos="360"/>
          <w:tab w:val="num" w:pos="720"/>
        </w:tabs>
        <w:spacing w:before="80" w:after="80"/>
        <w:ind w:left="720" w:hanging="720"/>
        <w:rPr>
          <w:b/>
          <w:sz w:val="20"/>
          <w:szCs w:val="20"/>
        </w:rPr>
      </w:pPr>
      <w:r w:rsidRPr="00F51756">
        <w:rPr>
          <w:b/>
          <w:sz w:val="20"/>
          <w:szCs w:val="20"/>
        </w:rPr>
        <w:t>SUBMITTALS</w:t>
      </w:r>
    </w:p>
    <w:p w14:paraId="4E903EF3" w14:textId="77777777" w:rsidR="00D1610E" w:rsidRPr="00F51756" w:rsidRDefault="00D1610E" w:rsidP="00905973">
      <w:pPr>
        <w:pStyle w:val="ARCATParagraph"/>
        <w:numPr>
          <w:ilvl w:val="1"/>
          <w:numId w:val="55"/>
        </w:numPr>
        <w:tabs>
          <w:tab w:val="num" w:pos="1170"/>
        </w:tabs>
        <w:spacing w:after="80"/>
        <w:ind w:left="1166" w:hanging="446"/>
        <w:jc w:val="both"/>
        <w:rPr>
          <w:sz w:val="20"/>
          <w:szCs w:val="20"/>
        </w:rPr>
      </w:pPr>
      <w:r w:rsidRPr="00F51756">
        <w:rPr>
          <w:sz w:val="20"/>
          <w:szCs w:val="20"/>
        </w:rPr>
        <w:t>General: Submit Samples, Evaluation Reports and manufacturer</w:t>
      </w:r>
      <w:r w:rsidR="00592E4C">
        <w:rPr>
          <w:sz w:val="20"/>
          <w:szCs w:val="20"/>
        </w:rPr>
        <w:t>’</w:t>
      </w:r>
      <w:r w:rsidRPr="00F51756">
        <w:rPr>
          <w:sz w:val="20"/>
          <w:szCs w:val="20"/>
        </w:rPr>
        <w:t>s product data</w:t>
      </w:r>
      <w:r w:rsidR="00592E4C">
        <w:rPr>
          <w:sz w:val="20"/>
          <w:szCs w:val="20"/>
        </w:rPr>
        <w:t xml:space="preserve"> </w:t>
      </w:r>
      <w:r w:rsidRPr="00F51756">
        <w:rPr>
          <w:sz w:val="20"/>
          <w:szCs w:val="20"/>
        </w:rPr>
        <w:t>sheets in accordance with Division 1 General Requirements Submittal Section.</w:t>
      </w:r>
    </w:p>
    <w:p w14:paraId="0ECBBF7B" w14:textId="77777777" w:rsidR="0010387D" w:rsidRPr="00F51756" w:rsidRDefault="00F51B20" w:rsidP="00905973">
      <w:pPr>
        <w:pStyle w:val="ARCATParagraph"/>
        <w:numPr>
          <w:ilvl w:val="1"/>
          <w:numId w:val="55"/>
        </w:numPr>
        <w:tabs>
          <w:tab w:val="num" w:pos="1170"/>
        </w:tabs>
        <w:spacing w:after="80"/>
        <w:ind w:left="1166" w:hanging="446"/>
        <w:jc w:val="both"/>
        <w:rPr>
          <w:sz w:val="20"/>
          <w:szCs w:val="20"/>
        </w:rPr>
      </w:pPr>
      <w:r w:rsidRPr="00F51756">
        <w:rPr>
          <w:sz w:val="20"/>
          <w:szCs w:val="20"/>
        </w:rPr>
        <w:t xml:space="preserve">Samples: Submit samples for approval. Samples shall be of materials specified and of suitable size as required to accurately represent each color and texture </w:t>
      </w:r>
      <w:r w:rsidR="001E4C7A" w:rsidRPr="00F51756">
        <w:rPr>
          <w:sz w:val="20"/>
          <w:szCs w:val="20"/>
        </w:rPr>
        <w:t xml:space="preserve"> </w:t>
      </w:r>
      <w:r w:rsidRPr="00F51756">
        <w:rPr>
          <w:sz w:val="20"/>
          <w:szCs w:val="20"/>
        </w:rPr>
        <w:t xml:space="preserve">used on project. Prepare each sample using same tools and techniques for actual project application. Maintain and make available, at job </w:t>
      </w:r>
      <w:r w:rsidRPr="00F51756">
        <w:rPr>
          <w:sz w:val="20"/>
          <w:szCs w:val="20"/>
        </w:rPr>
        <w:lastRenderedPageBreak/>
        <w:t>site, approved samples.</w:t>
      </w:r>
    </w:p>
    <w:p w14:paraId="397D84EF" w14:textId="6B4720BA" w:rsidR="0010387D" w:rsidRPr="00F51756" w:rsidRDefault="00F51B20" w:rsidP="00905973">
      <w:pPr>
        <w:pStyle w:val="ARCATParagraph"/>
        <w:numPr>
          <w:ilvl w:val="1"/>
          <w:numId w:val="55"/>
        </w:numPr>
        <w:tabs>
          <w:tab w:val="num" w:pos="1170"/>
        </w:tabs>
        <w:spacing w:after="80"/>
        <w:ind w:left="1166" w:hanging="446"/>
        <w:jc w:val="both"/>
        <w:rPr>
          <w:sz w:val="20"/>
          <w:szCs w:val="20"/>
        </w:rPr>
      </w:pPr>
      <w:r w:rsidRPr="00F51756">
        <w:rPr>
          <w:sz w:val="20"/>
          <w:szCs w:val="20"/>
        </w:rPr>
        <w:t>Manufacturer's Warranty: Submit sample copies of Manufacturer's Warranty indicating Single Source Responsibility</w:t>
      </w:r>
      <w:r w:rsidR="00D1610E" w:rsidRPr="00F51756">
        <w:rPr>
          <w:sz w:val="20"/>
          <w:szCs w:val="20"/>
        </w:rPr>
        <w:t xml:space="preserve"> for </w:t>
      </w:r>
      <w:r w:rsidR="009D5F53">
        <w:rPr>
          <w:sz w:val="20"/>
          <w:szCs w:val="20"/>
        </w:rPr>
        <w:t>s</w:t>
      </w:r>
      <w:r w:rsidR="00D1610E" w:rsidRPr="00F51756">
        <w:rPr>
          <w:sz w:val="20"/>
          <w:szCs w:val="20"/>
        </w:rPr>
        <w:t xml:space="preserve">tucco </w:t>
      </w:r>
      <w:proofErr w:type="gramStart"/>
      <w:r w:rsidR="003E1D7A">
        <w:rPr>
          <w:sz w:val="20"/>
          <w:szCs w:val="20"/>
        </w:rPr>
        <w:t xml:space="preserve">system </w:t>
      </w:r>
      <w:r w:rsidR="009D5F53">
        <w:rPr>
          <w:sz w:val="20"/>
          <w:szCs w:val="20"/>
        </w:rPr>
        <w:t xml:space="preserve"> materials</w:t>
      </w:r>
      <w:proofErr w:type="gramEnd"/>
      <w:r w:rsidR="00A869CA">
        <w:rPr>
          <w:sz w:val="20"/>
          <w:szCs w:val="20"/>
        </w:rPr>
        <w:t>.</w:t>
      </w:r>
    </w:p>
    <w:p w14:paraId="1F61A7F5" w14:textId="77777777" w:rsidR="001B7944" w:rsidRPr="00F51756" w:rsidRDefault="001B7944" w:rsidP="00905973">
      <w:pPr>
        <w:pStyle w:val="ARCATParagraph"/>
        <w:numPr>
          <w:ilvl w:val="0"/>
          <w:numId w:val="55"/>
        </w:numPr>
        <w:tabs>
          <w:tab w:val="clear" w:pos="360"/>
          <w:tab w:val="num" w:pos="720"/>
        </w:tabs>
        <w:spacing w:before="80" w:after="80"/>
        <w:ind w:left="720" w:hanging="720"/>
        <w:rPr>
          <w:b/>
          <w:sz w:val="20"/>
          <w:szCs w:val="20"/>
        </w:rPr>
      </w:pPr>
      <w:r w:rsidRPr="00F51756">
        <w:rPr>
          <w:b/>
          <w:sz w:val="20"/>
          <w:szCs w:val="20"/>
        </w:rPr>
        <w:t>QUALITY ASSURANCE</w:t>
      </w:r>
    </w:p>
    <w:p w14:paraId="00752166" w14:textId="77777777" w:rsidR="001B7944" w:rsidRPr="00F51756" w:rsidRDefault="001B7944" w:rsidP="00905973">
      <w:pPr>
        <w:pStyle w:val="ARCATParagraph"/>
        <w:numPr>
          <w:ilvl w:val="1"/>
          <w:numId w:val="55"/>
        </w:numPr>
        <w:tabs>
          <w:tab w:val="num" w:pos="1170"/>
        </w:tabs>
        <w:spacing w:after="80"/>
        <w:ind w:left="1170" w:hanging="450"/>
        <w:rPr>
          <w:sz w:val="20"/>
          <w:szCs w:val="20"/>
        </w:rPr>
      </w:pPr>
      <w:r w:rsidRPr="00F51756">
        <w:rPr>
          <w:sz w:val="20"/>
          <w:szCs w:val="20"/>
        </w:rPr>
        <w:t xml:space="preserve">Qualifications: </w:t>
      </w:r>
    </w:p>
    <w:p w14:paraId="288EECCB" w14:textId="3B644A13" w:rsidR="00D1610E" w:rsidRPr="00F51756" w:rsidRDefault="00D1610E" w:rsidP="00905973">
      <w:pPr>
        <w:pStyle w:val="ARCATParagraph"/>
        <w:numPr>
          <w:ilvl w:val="2"/>
          <w:numId w:val="55"/>
        </w:numPr>
        <w:spacing w:after="80"/>
        <w:ind w:left="1620" w:hanging="450"/>
        <w:jc w:val="both"/>
        <w:rPr>
          <w:sz w:val="20"/>
          <w:szCs w:val="20"/>
        </w:rPr>
      </w:pPr>
      <w:r w:rsidRPr="00F51756">
        <w:rPr>
          <w:sz w:val="20"/>
          <w:szCs w:val="20"/>
        </w:rPr>
        <w:t xml:space="preserve">Manufacturer: Shall have marketed stucco </w:t>
      </w:r>
      <w:proofErr w:type="gramStart"/>
      <w:r w:rsidR="003E1D7A">
        <w:rPr>
          <w:sz w:val="20"/>
          <w:szCs w:val="20"/>
        </w:rPr>
        <w:t xml:space="preserve">systems </w:t>
      </w:r>
      <w:r w:rsidRPr="00F51756">
        <w:rPr>
          <w:sz w:val="20"/>
          <w:szCs w:val="20"/>
        </w:rPr>
        <w:t xml:space="preserve"> in</w:t>
      </w:r>
      <w:proofErr w:type="gramEnd"/>
      <w:r w:rsidRPr="00F51756">
        <w:rPr>
          <w:sz w:val="20"/>
          <w:szCs w:val="20"/>
        </w:rPr>
        <w:t xml:space="preserve"> United States for at least </w:t>
      </w:r>
      <w:r w:rsidR="00471D9C">
        <w:rPr>
          <w:sz w:val="20"/>
          <w:szCs w:val="20"/>
        </w:rPr>
        <w:t>ten</w:t>
      </w:r>
      <w:r w:rsidRPr="00F51756">
        <w:rPr>
          <w:sz w:val="20"/>
          <w:szCs w:val="20"/>
        </w:rPr>
        <w:t xml:space="preserve"> years and shall have completed projects of same general scope and complexity.</w:t>
      </w:r>
    </w:p>
    <w:p w14:paraId="0E1EFE11" w14:textId="77777777" w:rsidR="00D1610E" w:rsidRPr="000772B3" w:rsidRDefault="00471D9C" w:rsidP="00905973">
      <w:pPr>
        <w:pStyle w:val="ARCATParagraph"/>
        <w:numPr>
          <w:ilvl w:val="2"/>
          <w:numId w:val="55"/>
        </w:numPr>
        <w:tabs>
          <w:tab w:val="left" w:pos="1800"/>
        </w:tabs>
        <w:spacing w:after="80"/>
        <w:ind w:left="1620" w:hanging="450"/>
        <w:jc w:val="both"/>
        <w:rPr>
          <w:sz w:val="20"/>
          <w:szCs w:val="20"/>
        </w:rPr>
      </w:pPr>
      <w:r w:rsidRPr="007E7C59">
        <w:rPr>
          <w:sz w:val="20"/>
          <w:szCs w:val="20"/>
        </w:rPr>
        <w:t>Applicator: Shall be experienced and competen</w:t>
      </w:r>
      <w:r>
        <w:rPr>
          <w:sz w:val="20"/>
          <w:szCs w:val="20"/>
        </w:rPr>
        <w:t xml:space="preserve">t in installation of stucco </w:t>
      </w:r>
      <w:r w:rsidRPr="007E7C59">
        <w:rPr>
          <w:sz w:val="20"/>
          <w:szCs w:val="20"/>
        </w:rPr>
        <w:t xml:space="preserve">materials, and shall provide evidence of a minimum of </w:t>
      </w:r>
      <w:r>
        <w:rPr>
          <w:sz w:val="20"/>
          <w:szCs w:val="20"/>
        </w:rPr>
        <w:t>five</w:t>
      </w:r>
      <w:r w:rsidRPr="007E7C59">
        <w:rPr>
          <w:sz w:val="20"/>
          <w:szCs w:val="20"/>
        </w:rPr>
        <w:t xml:space="preserve"> years experience in work similar to that required by this section</w:t>
      </w:r>
      <w:r w:rsidR="00D1610E" w:rsidRPr="00F51756">
        <w:rPr>
          <w:sz w:val="20"/>
          <w:szCs w:val="20"/>
        </w:rPr>
        <w:t>.</w:t>
      </w:r>
    </w:p>
    <w:p w14:paraId="300E54F0" w14:textId="77777777" w:rsidR="006A4E24" w:rsidRPr="00F51756" w:rsidRDefault="001B7944" w:rsidP="00905973">
      <w:pPr>
        <w:pStyle w:val="ARCATParagraph"/>
        <w:numPr>
          <w:ilvl w:val="0"/>
          <w:numId w:val="28"/>
        </w:numPr>
        <w:tabs>
          <w:tab w:val="clear" w:pos="360"/>
          <w:tab w:val="num" w:pos="720"/>
        </w:tabs>
        <w:spacing w:before="80" w:after="80"/>
        <w:ind w:left="720" w:hanging="720"/>
        <w:rPr>
          <w:b/>
          <w:sz w:val="20"/>
          <w:szCs w:val="20"/>
        </w:rPr>
      </w:pPr>
      <w:r w:rsidRPr="00F51756">
        <w:rPr>
          <w:b/>
          <w:sz w:val="20"/>
          <w:szCs w:val="20"/>
        </w:rPr>
        <w:t>DELIVERY, STORAGE, AND HANDLING</w:t>
      </w:r>
    </w:p>
    <w:p w14:paraId="30DD382E" w14:textId="240C2957" w:rsidR="006A4E24" w:rsidRPr="00F51756" w:rsidRDefault="001B7944" w:rsidP="00905973">
      <w:pPr>
        <w:pStyle w:val="ARCATParagraph"/>
        <w:numPr>
          <w:ilvl w:val="1"/>
          <w:numId w:val="29"/>
        </w:numPr>
        <w:tabs>
          <w:tab w:val="num" w:pos="1170"/>
        </w:tabs>
        <w:spacing w:after="80"/>
        <w:ind w:left="1170" w:hanging="450"/>
        <w:jc w:val="both"/>
        <w:rPr>
          <w:sz w:val="20"/>
          <w:szCs w:val="20"/>
        </w:rPr>
      </w:pPr>
      <w:r w:rsidRPr="00F51756">
        <w:rPr>
          <w:sz w:val="20"/>
          <w:szCs w:val="20"/>
        </w:rPr>
        <w:t xml:space="preserve">Delivery: Deliver </w:t>
      </w:r>
      <w:r w:rsidR="003E58DD">
        <w:rPr>
          <w:sz w:val="20"/>
          <w:szCs w:val="20"/>
        </w:rPr>
        <w:t>s</w:t>
      </w:r>
      <w:r w:rsidR="00AB59C0" w:rsidRPr="00F51756">
        <w:rPr>
          <w:sz w:val="20"/>
          <w:szCs w:val="20"/>
        </w:rPr>
        <w:t xml:space="preserve">tucco </w:t>
      </w:r>
      <w:proofErr w:type="gramStart"/>
      <w:r w:rsidR="003E1D7A">
        <w:rPr>
          <w:sz w:val="20"/>
          <w:szCs w:val="20"/>
        </w:rPr>
        <w:t xml:space="preserve">system </w:t>
      </w:r>
      <w:r w:rsidR="00AB59C0" w:rsidRPr="00F51756">
        <w:rPr>
          <w:sz w:val="20"/>
          <w:szCs w:val="20"/>
        </w:rPr>
        <w:t xml:space="preserve"> </w:t>
      </w:r>
      <w:r w:rsidR="003E58DD">
        <w:rPr>
          <w:sz w:val="20"/>
          <w:szCs w:val="20"/>
        </w:rPr>
        <w:t>materials</w:t>
      </w:r>
      <w:proofErr w:type="gramEnd"/>
      <w:r w:rsidR="003E58DD">
        <w:rPr>
          <w:sz w:val="20"/>
          <w:szCs w:val="20"/>
        </w:rPr>
        <w:t xml:space="preserve"> </w:t>
      </w:r>
      <w:r w:rsidRPr="00F51756">
        <w:rPr>
          <w:sz w:val="20"/>
          <w:szCs w:val="20"/>
        </w:rPr>
        <w:t>in original packaging with manufacturer's identification.</w:t>
      </w:r>
    </w:p>
    <w:p w14:paraId="31C11102" w14:textId="2908BA99" w:rsidR="006A4E24" w:rsidRPr="00F51756" w:rsidRDefault="001B7944" w:rsidP="00905973">
      <w:pPr>
        <w:pStyle w:val="ARCATParagraph"/>
        <w:numPr>
          <w:ilvl w:val="1"/>
          <w:numId w:val="29"/>
        </w:numPr>
        <w:tabs>
          <w:tab w:val="num" w:pos="1170"/>
        </w:tabs>
        <w:spacing w:after="80"/>
        <w:ind w:left="1170" w:hanging="450"/>
        <w:jc w:val="both"/>
        <w:rPr>
          <w:sz w:val="20"/>
          <w:szCs w:val="20"/>
        </w:rPr>
      </w:pPr>
      <w:r w:rsidRPr="00F51756">
        <w:rPr>
          <w:sz w:val="20"/>
          <w:szCs w:val="20"/>
        </w:rPr>
        <w:t xml:space="preserve">Storage: Store </w:t>
      </w:r>
      <w:r w:rsidR="003E58DD">
        <w:rPr>
          <w:sz w:val="20"/>
          <w:szCs w:val="20"/>
        </w:rPr>
        <w:t>s</w:t>
      </w:r>
      <w:r w:rsidR="003E58DD" w:rsidRPr="00F51756">
        <w:rPr>
          <w:sz w:val="20"/>
          <w:szCs w:val="20"/>
        </w:rPr>
        <w:t xml:space="preserve">tucco </w:t>
      </w:r>
      <w:proofErr w:type="gramStart"/>
      <w:r w:rsidR="003E1D7A">
        <w:rPr>
          <w:sz w:val="20"/>
          <w:szCs w:val="20"/>
        </w:rPr>
        <w:t xml:space="preserve">system </w:t>
      </w:r>
      <w:r w:rsidR="003E58DD" w:rsidRPr="00F51756">
        <w:rPr>
          <w:sz w:val="20"/>
          <w:szCs w:val="20"/>
        </w:rPr>
        <w:t xml:space="preserve"> </w:t>
      </w:r>
      <w:r w:rsidR="003E58DD">
        <w:rPr>
          <w:sz w:val="20"/>
          <w:szCs w:val="20"/>
        </w:rPr>
        <w:t>materials</w:t>
      </w:r>
      <w:proofErr w:type="gramEnd"/>
      <w:r w:rsidR="003E58DD">
        <w:rPr>
          <w:sz w:val="20"/>
          <w:szCs w:val="20"/>
        </w:rPr>
        <w:t xml:space="preserve"> </w:t>
      </w:r>
      <w:r w:rsidRPr="00F51756">
        <w:rPr>
          <w:sz w:val="20"/>
          <w:szCs w:val="20"/>
        </w:rPr>
        <w:t xml:space="preserve">in </w:t>
      </w:r>
      <w:r w:rsidR="00DF1EB5" w:rsidRPr="00F51756">
        <w:rPr>
          <w:sz w:val="20"/>
          <w:szCs w:val="20"/>
        </w:rPr>
        <w:t xml:space="preserve">a </w:t>
      </w:r>
      <w:r w:rsidRPr="00F51756">
        <w:rPr>
          <w:sz w:val="20"/>
          <w:szCs w:val="20"/>
        </w:rPr>
        <w:t xml:space="preserve">dry location, </w:t>
      </w:r>
      <w:r w:rsidR="00DF1EB5" w:rsidRPr="00F51756">
        <w:rPr>
          <w:sz w:val="20"/>
          <w:szCs w:val="20"/>
        </w:rPr>
        <w:t xml:space="preserve">out of direct sunlight, </w:t>
      </w:r>
      <w:r w:rsidRPr="00F51756">
        <w:rPr>
          <w:sz w:val="20"/>
          <w:szCs w:val="20"/>
        </w:rPr>
        <w:t>off the ground,</w:t>
      </w:r>
      <w:r w:rsidR="00DF1EB5" w:rsidRPr="00F51756">
        <w:rPr>
          <w:sz w:val="20"/>
          <w:szCs w:val="20"/>
        </w:rPr>
        <w:t xml:space="preserve"> and</w:t>
      </w:r>
      <w:r w:rsidRPr="00F51756">
        <w:rPr>
          <w:sz w:val="20"/>
          <w:szCs w:val="20"/>
        </w:rPr>
        <w:t xml:space="preserve"> protected from moisture.</w:t>
      </w:r>
    </w:p>
    <w:p w14:paraId="56B63A77" w14:textId="77777777" w:rsidR="006A4E24" w:rsidRPr="00F51756" w:rsidRDefault="001B7944" w:rsidP="00905973">
      <w:pPr>
        <w:pStyle w:val="ARCATParagraph"/>
        <w:numPr>
          <w:ilvl w:val="0"/>
          <w:numId w:val="29"/>
        </w:numPr>
        <w:tabs>
          <w:tab w:val="clear" w:pos="360"/>
          <w:tab w:val="num" w:pos="720"/>
        </w:tabs>
        <w:spacing w:before="80" w:after="80"/>
        <w:ind w:left="720" w:hanging="720"/>
        <w:rPr>
          <w:b/>
          <w:sz w:val="20"/>
          <w:szCs w:val="20"/>
        </w:rPr>
      </w:pPr>
      <w:r w:rsidRPr="00F51756">
        <w:rPr>
          <w:b/>
          <w:sz w:val="20"/>
          <w:szCs w:val="20"/>
        </w:rPr>
        <w:t xml:space="preserve">SITE </w:t>
      </w:r>
      <w:r w:rsidR="00D1610E" w:rsidRPr="00F51756">
        <w:rPr>
          <w:b/>
          <w:sz w:val="20"/>
          <w:szCs w:val="20"/>
        </w:rPr>
        <w:t xml:space="preserve">/ ENVIRONMENTAL </w:t>
      </w:r>
      <w:r w:rsidRPr="00F51756">
        <w:rPr>
          <w:b/>
          <w:sz w:val="20"/>
          <w:szCs w:val="20"/>
        </w:rPr>
        <w:t>CONDITIONS</w:t>
      </w:r>
    </w:p>
    <w:p w14:paraId="27EDBEAC" w14:textId="333A5F48" w:rsidR="00D1610E" w:rsidRPr="00F51756" w:rsidRDefault="00D1610E" w:rsidP="00905973">
      <w:pPr>
        <w:pStyle w:val="ARCATParagraph"/>
        <w:numPr>
          <w:ilvl w:val="1"/>
          <w:numId w:val="29"/>
        </w:numPr>
        <w:tabs>
          <w:tab w:val="num" w:pos="1170"/>
        </w:tabs>
        <w:spacing w:after="80"/>
        <w:ind w:left="1170" w:hanging="450"/>
        <w:jc w:val="both"/>
        <w:rPr>
          <w:sz w:val="20"/>
          <w:szCs w:val="20"/>
        </w:rPr>
      </w:pPr>
      <w:r w:rsidRPr="00F51756">
        <w:rPr>
          <w:sz w:val="20"/>
          <w:szCs w:val="20"/>
        </w:rPr>
        <w:t xml:space="preserve">Substrate Temperature: Do not apply </w:t>
      </w:r>
      <w:r w:rsidR="003E58DD">
        <w:rPr>
          <w:sz w:val="20"/>
          <w:szCs w:val="20"/>
        </w:rPr>
        <w:t>s</w:t>
      </w:r>
      <w:r w:rsidR="003E58DD" w:rsidRPr="00F51756">
        <w:rPr>
          <w:sz w:val="20"/>
          <w:szCs w:val="20"/>
        </w:rPr>
        <w:t xml:space="preserve">tucco </w:t>
      </w:r>
      <w:proofErr w:type="gramStart"/>
      <w:r w:rsidR="003E1D7A">
        <w:rPr>
          <w:sz w:val="20"/>
          <w:szCs w:val="20"/>
        </w:rPr>
        <w:t xml:space="preserve">system </w:t>
      </w:r>
      <w:r w:rsidR="003E58DD" w:rsidRPr="00F51756">
        <w:rPr>
          <w:sz w:val="20"/>
          <w:szCs w:val="20"/>
        </w:rPr>
        <w:t xml:space="preserve"> </w:t>
      </w:r>
      <w:r w:rsidR="003E58DD">
        <w:rPr>
          <w:sz w:val="20"/>
          <w:szCs w:val="20"/>
        </w:rPr>
        <w:t>materials</w:t>
      </w:r>
      <w:proofErr w:type="gramEnd"/>
      <w:r w:rsidR="003E58DD">
        <w:rPr>
          <w:sz w:val="20"/>
          <w:szCs w:val="20"/>
        </w:rPr>
        <w:t xml:space="preserve"> </w:t>
      </w:r>
      <w:r w:rsidRPr="00F51756">
        <w:rPr>
          <w:sz w:val="20"/>
          <w:szCs w:val="20"/>
        </w:rPr>
        <w:t>to substrates whose temperature are below 40</w:t>
      </w:r>
      <w:r w:rsidRPr="00F51756">
        <w:rPr>
          <w:sz w:val="20"/>
          <w:szCs w:val="20"/>
        </w:rPr>
        <w:sym w:font="Symbol" w:char="F0B0"/>
      </w:r>
      <w:r w:rsidRPr="00F51756">
        <w:rPr>
          <w:sz w:val="20"/>
          <w:szCs w:val="20"/>
        </w:rPr>
        <w:t>F (4</w:t>
      </w:r>
      <w:r w:rsidRPr="00F51756">
        <w:rPr>
          <w:sz w:val="20"/>
          <w:szCs w:val="20"/>
        </w:rPr>
        <w:sym w:font="Symbol" w:char="F0B0"/>
      </w:r>
      <w:r w:rsidRPr="00F51756">
        <w:rPr>
          <w:sz w:val="20"/>
          <w:szCs w:val="20"/>
        </w:rPr>
        <w:t>C) or contain frost or ice.</w:t>
      </w:r>
    </w:p>
    <w:p w14:paraId="66B8A559" w14:textId="2803EA06" w:rsidR="00D1610E" w:rsidRPr="00F51756" w:rsidRDefault="00D1610E" w:rsidP="00905973">
      <w:pPr>
        <w:pStyle w:val="ARCATParagraph"/>
        <w:numPr>
          <w:ilvl w:val="1"/>
          <w:numId w:val="29"/>
        </w:numPr>
        <w:tabs>
          <w:tab w:val="num" w:pos="1170"/>
        </w:tabs>
        <w:spacing w:after="80"/>
        <w:ind w:left="1170" w:hanging="450"/>
        <w:jc w:val="both"/>
        <w:rPr>
          <w:sz w:val="20"/>
          <w:szCs w:val="20"/>
        </w:rPr>
      </w:pPr>
      <w:r w:rsidRPr="00F51756">
        <w:rPr>
          <w:sz w:val="20"/>
          <w:szCs w:val="20"/>
        </w:rPr>
        <w:t xml:space="preserve">Inclement Weather: Do not apply </w:t>
      </w:r>
      <w:r w:rsidR="003E58DD">
        <w:rPr>
          <w:sz w:val="20"/>
          <w:szCs w:val="20"/>
        </w:rPr>
        <w:t>s</w:t>
      </w:r>
      <w:r w:rsidR="003E58DD" w:rsidRPr="00F51756">
        <w:rPr>
          <w:sz w:val="20"/>
          <w:szCs w:val="20"/>
        </w:rPr>
        <w:t xml:space="preserve">tucco </w:t>
      </w:r>
      <w:proofErr w:type="gramStart"/>
      <w:r w:rsidR="003E1D7A">
        <w:rPr>
          <w:sz w:val="20"/>
          <w:szCs w:val="20"/>
        </w:rPr>
        <w:t xml:space="preserve">system </w:t>
      </w:r>
      <w:r w:rsidR="003E58DD" w:rsidRPr="00F51756">
        <w:rPr>
          <w:sz w:val="20"/>
          <w:szCs w:val="20"/>
        </w:rPr>
        <w:t xml:space="preserve"> </w:t>
      </w:r>
      <w:r w:rsidR="003E58DD">
        <w:rPr>
          <w:sz w:val="20"/>
          <w:szCs w:val="20"/>
        </w:rPr>
        <w:t>materials</w:t>
      </w:r>
      <w:proofErr w:type="gramEnd"/>
      <w:r w:rsidR="003E58DD">
        <w:rPr>
          <w:sz w:val="20"/>
          <w:szCs w:val="20"/>
        </w:rPr>
        <w:t xml:space="preserve"> </w:t>
      </w:r>
      <w:r w:rsidRPr="00F51756">
        <w:rPr>
          <w:sz w:val="20"/>
          <w:szCs w:val="20"/>
        </w:rPr>
        <w:t>during inclement weather, unless appropriate protection is employed.</w:t>
      </w:r>
    </w:p>
    <w:p w14:paraId="54AC3181" w14:textId="5D21F9D8" w:rsidR="00D1610E" w:rsidRPr="00F51756" w:rsidRDefault="00D1610E" w:rsidP="00905973">
      <w:pPr>
        <w:pStyle w:val="ARCATParagraph"/>
        <w:numPr>
          <w:ilvl w:val="1"/>
          <w:numId w:val="29"/>
        </w:numPr>
        <w:tabs>
          <w:tab w:val="num" w:pos="1170"/>
        </w:tabs>
        <w:spacing w:after="80"/>
        <w:ind w:left="1170" w:hanging="450"/>
        <w:jc w:val="both"/>
        <w:rPr>
          <w:sz w:val="20"/>
          <w:szCs w:val="20"/>
        </w:rPr>
      </w:pPr>
      <w:r w:rsidRPr="00F51756">
        <w:rPr>
          <w:sz w:val="20"/>
          <w:szCs w:val="20"/>
        </w:rPr>
        <w:t xml:space="preserve">Sunlight Exposure: Avoid, when possible, installation of the </w:t>
      </w:r>
      <w:r w:rsidR="003E58DD">
        <w:rPr>
          <w:sz w:val="20"/>
          <w:szCs w:val="20"/>
        </w:rPr>
        <w:t>s</w:t>
      </w:r>
      <w:r w:rsidR="003E58DD" w:rsidRPr="00F51756">
        <w:rPr>
          <w:sz w:val="20"/>
          <w:szCs w:val="20"/>
        </w:rPr>
        <w:t xml:space="preserve">tucco </w:t>
      </w:r>
      <w:proofErr w:type="gramStart"/>
      <w:r w:rsidR="003E1D7A">
        <w:rPr>
          <w:sz w:val="20"/>
          <w:szCs w:val="20"/>
        </w:rPr>
        <w:t xml:space="preserve">system </w:t>
      </w:r>
      <w:r w:rsidR="003E58DD" w:rsidRPr="00F51756">
        <w:rPr>
          <w:sz w:val="20"/>
          <w:szCs w:val="20"/>
        </w:rPr>
        <w:t xml:space="preserve"> </w:t>
      </w:r>
      <w:r w:rsidR="003E58DD">
        <w:rPr>
          <w:sz w:val="20"/>
          <w:szCs w:val="20"/>
        </w:rPr>
        <w:t>materials</w:t>
      </w:r>
      <w:proofErr w:type="gramEnd"/>
      <w:r w:rsidR="003E58DD">
        <w:rPr>
          <w:sz w:val="20"/>
          <w:szCs w:val="20"/>
        </w:rPr>
        <w:t xml:space="preserve"> </w:t>
      </w:r>
      <w:r w:rsidRPr="00F51756">
        <w:rPr>
          <w:sz w:val="20"/>
          <w:szCs w:val="20"/>
        </w:rPr>
        <w:t xml:space="preserve">in direct sunlight. Application of </w:t>
      </w:r>
      <w:r w:rsidR="003E58DD">
        <w:rPr>
          <w:sz w:val="20"/>
          <w:szCs w:val="20"/>
        </w:rPr>
        <w:t>f</w:t>
      </w:r>
      <w:r w:rsidRPr="00F51756">
        <w:rPr>
          <w:sz w:val="20"/>
          <w:szCs w:val="20"/>
        </w:rPr>
        <w:t>inishes in direct sunlight in hot weather may adversely affect aesthetics.</w:t>
      </w:r>
    </w:p>
    <w:p w14:paraId="6CF40A76" w14:textId="77777777" w:rsidR="00D1610E" w:rsidRPr="00F51756" w:rsidRDefault="00D1610E" w:rsidP="00905973">
      <w:pPr>
        <w:pStyle w:val="ARCATParagraph"/>
        <w:numPr>
          <w:ilvl w:val="1"/>
          <w:numId w:val="29"/>
        </w:numPr>
        <w:tabs>
          <w:tab w:val="num" w:pos="1170"/>
        </w:tabs>
        <w:spacing w:after="80"/>
        <w:ind w:left="1170" w:hanging="450"/>
        <w:jc w:val="both"/>
        <w:rPr>
          <w:sz w:val="20"/>
          <w:szCs w:val="20"/>
        </w:rPr>
      </w:pPr>
      <w:r w:rsidRPr="00F51756">
        <w:rPr>
          <w:sz w:val="20"/>
          <w:szCs w:val="20"/>
        </w:rPr>
        <w:t xml:space="preserve">Do not apply stucco base coats or </w:t>
      </w:r>
      <w:r w:rsidR="003E58DD">
        <w:rPr>
          <w:sz w:val="20"/>
          <w:szCs w:val="20"/>
        </w:rPr>
        <w:t>finishes if ambient temperature falls below 40ºF (4º</w:t>
      </w:r>
      <w:r w:rsidRPr="00F51756">
        <w:rPr>
          <w:sz w:val="20"/>
          <w:szCs w:val="20"/>
        </w:rPr>
        <w:t xml:space="preserve">C) within 24 hours of application. Protect stucco </w:t>
      </w:r>
      <w:r w:rsidR="003E58DD">
        <w:rPr>
          <w:sz w:val="20"/>
          <w:szCs w:val="20"/>
        </w:rPr>
        <w:t xml:space="preserve">materials </w:t>
      </w:r>
      <w:r w:rsidRPr="00F51756">
        <w:rPr>
          <w:sz w:val="20"/>
          <w:szCs w:val="20"/>
        </w:rPr>
        <w:t>from uneven and excessive evaporation during dry weather and strong blasts of dry air.</w:t>
      </w:r>
    </w:p>
    <w:p w14:paraId="69424095" w14:textId="2BD62731" w:rsidR="00D1610E" w:rsidRPr="00F51756" w:rsidRDefault="00D1610E" w:rsidP="00905973">
      <w:pPr>
        <w:pStyle w:val="ARCATParagraph"/>
        <w:numPr>
          <w:ilvl w:val="1"/>
          <w:numId w:val="29"/>
        </w:numPr>
        <w:tabs>
          <w:tab w:val="num" w:pos="1170"/>
        </w:tabs>
        <w:spacing w:after="80"/>
        <w:ind w:left="1170" w:hanging="450"/>
        <w:jc w:val="both"/>
        <w:rPr>
          <w:sz w:val="20"/>
          <w:szCs w:val="20"/>
        </w:rPr>
      </w:pPr>
      <w:r w:rsidRPr="00F51756">
        <w:rPr>
          <w:sz w:val="20"/>
          <w:szCs w:val="20"/>
        </w:rPr>
        <w:t xml:space="preserve">Prior to installation, the </w:t>
      </w:r>
      <w:r w:rsidR="00D16D0D">
        <w:rPr>
          <w:sz w:val="20"/>
          <w:szCs w:val="20"/>
        </w:rPr>
        <w:t>substrate</w:t>
      </w:r>
      <w:r w:rsidRPr="00F51756">
        <w:rPr>
          <w:sz w:val="20"/>
          <w:szCs w:val="20"/>
        </w:rPr>
        <w:t xml:space="preserve"> shall be inspected for surface contamination, or other conditions that may adversely affect the performance of the </w:t>
      </w:r>
      <w:r w:rsidR="003E58DD">
        <w:rPr>
          <w:sz w:val="20"/>
          <w:szCs w:val="20"/>
        </w:rPr>
        <w:t>s</w:t>
      </w:r>
      <w:r w:rsidR="003E58DD" w:rsidRPr="00F51756">
        <w:rPr>
          <w:sz w:val="20"/>
          <w:szCs w:val="20"/>
        </w:rPr>
        <w:t xml:space="preserve">tucco </w:t>
      </w:r>
      <w:proofErr w:type="gramStart"/>
      <w:r w:rsidR="003E1D7A">
        <w:rPr>
          <w:sz w:val="20"/>
          <w:szCs w:val="20"/>
        </w:rPr>
        <w:t xml:space="preserve">system </w:t>
      </w:r>
      <w:r w:rsidR="003E58DD" w:rsidRPr="00F51756">
        <w:rPr>
          <w:sz w:val="20"/>
          <w:szCs w:val="20"/>
        </w:rPr>
        <w:t xml:space="preserve"> </w:t>
      </w:r>
      <w:r w:rsidR="003E58DD">
        <w:rPr>
          <w:sz w:val="20"/>
          <w:szCs w:val="20"/>
        </w:rPr>
        <w:t>materials</w:t>
      </w:r>
      <w:proofErr w:type="gramEnd"/>
      <w:r w:rsidRPr="00F51756">
        <w:rPr>
          <w:sz w:val="20"/>
          <w:szCs w:val="20"/>
        </w:rPr>
        <w:t xml:space="preserve">, and shall be free of residual moisture. </w:t>
      </w:r>
    </w:p>
    <w:p w14:paraId="2DB48DBD" w14:textId="77777777" w:rsidR="00576FF5" w:rsidRPr="00154CEA" w:rsidRDefault="00205C37" w:rsidP="00905973">
      <w:pPr>
        <w:pStyle w:val="ARCATParagraph"/>
        <w:numPr>
          <w:ilvl w:val="0"/>
          <w:numId w:val="29"/>
        </w:numPr>
        <w:tabs>
          <w:tab w:val="clear" w:pos="360"/>
          <w:tab w:val="num" w:pos="720"/>
        </w:tabs>
        <w:spacing w:before="80" w:after="80"/>
        <w:ind w:left="720" w:hanging="720"/>
        <w:rPr>
          <w:b/>
          <w:sz w:val="20"/>
          <w:szCs w:val="20"/>
        </w:rPr>
      </w:pPr>
      <w:r w:rsidRPr="00F51756">
        <w:rPr>
          <w:b/>
          <w:sz w:val="20"/>
          <w:szCs w:val="20"/>
        </w:rPr>
        <w:t>COORDINATION AND SCHEDULING</w:t>
      </w:r>
      <w:r w:rsidR="001B7944" w:rsidRPr="00154CEA">
        <w:rPr>
          <w:b/>
          <w:sz w:val="20"/>
          <w:szCs w:val="20"/>
        </w:rPr>
        <w:t>:</w:t>
      </w:r>
    </w:p>
    <w:p w14:paraId="02AE5DEF" w14:textId="0EAE1CE5" w:rsidR="00576FF5" w:rsidRPr="00F51756" w:rsidRDefault="001B7944" w:rsidP="00905973">
      <w:pPr>
        <w:pStyle w:val="ARCATParagraph"/>
        <w:numPr>
          <w:ilvl w:val="1"/>
          <w:numId w:val="29"/>
        </w:numPr>
        <w:tabs>
          <w:tab w:val="num" w:pos="1170"/>
        </w:tabs>
        <w:spacing w:after="80"/>
        <w:ind w:left="1170" w:hanging="450"/>
        <w:jc w:val="both"/>
        <w:rPr>
          <w:sz w:val="20"/>
          <w:szCs w:val="20"/>
        </w:rPr>
      </w:pPr>
      <w:r w:rsidRPr="00F51756">
        <w:rPr>
          <w:sz w:val="20"/>
          <w:szCs w:val="20"/>
        </w:rPr>
        <w:t xml:space="preserve">Coordination: Coordinate </w:t>
      </w:r>
      <w:r w:rsidR="003E58DD">
        <w:rPr>
          <w:sz w:val="20"/>
          <w:szCs w:val="20"/>
        </w:rPr>
        <w:t>s</w:t>
      </w:r>
      <w:r w:rsidR="003E58DD" w:rsidRPr="00F51756">
        <w:rPr>
          <w:sz w:val="20"/>
          <w:szCs w:val="20"/>
        </w:rPr>
        <w:t xml:space="preserve">tucco </w:t>
      </w:r>
      <w:proofErr w:type="gramStart"/>
      <w:r w:rsidR="003E1D7A">
        <w:rPr>
          <w:sz w:val="20"/>
          <w:szCs w:val="20"/>
        </w:rPr>
        <w:t xml:space="preserve">system </w:t>
      </w:r>
      <w:r w:rsidR="003E58DD" w:rsidRPr="00F51756">
        <w:rPr>
          <w:sz w:val="20"/>
          <w:szCs w:val="20"/>
        </w:rPr>
        <w:t xml:space="preserve"> </w:t>
      </w:r>
      <w:r w:rsidRPr="00F51756">
        <w:rPr>
          <w:sz w:val="20"/>
          <w:szCs w:val="20"/>
        </w:rPr>
        <w:t>installation</w:t>
      </w:r>
      <w:proofErr w:type="gramEnd"/>
      <w:r w:rsidRPr="00F51756">
        <w:rPr>
          <w:sz w:val="20"/>
          <w:szCs w:val="20"/>
        </w:rPr>
        <w:t xml:space="preserve"> with other construction operations.</w:t>
      </w:r>
    </w:p>
    <w:p w14:paraId="76565E3B" w14:textId="77777777" w:rsidR="00576FF5" w:rsidRPr="00F51756" w:rsidRDefault="001B7944" w:rsidP="00905973">
      <w:pPr>
        <w:pStyle w:val="ARCATParagraph"/>
        <w:numPr>
          <w:ilvl w:val="0"/>
          <w:numId w:val="29"/>
        </w:numPr>
        <w:spacing w:before="80" w:after="80"/>
        <w:jc w:val="both"/>
        <w:rPr>
          <w:b/>
          <w:sz w:val="20"/>
          <w:szCs w:val="20"/>
        </w:rPr>
      </w:pPr>
      <w:r w:rsidRPr="00F51756">
        <w:rPr>
          <w:b/>
          <w:sz w:val="20"/>
          <w:szCs w:val="20"/>
        </w:rPr>
        <w:t>WARRANTY</w:t>
      </w:r>
    </w:p>
    <w:p w14:paraId="6A69F76B" w14:textId="77777777" w:rsidR="001B7944" w:rsidRPr="00F51756" w:rsidRDefault="001B7944" w:rsidP="00905973">
      <w:pPr>
        <w:pStyle w:val="ARCATParagraph"/>
        <w:numPr>
          <w:ilvl w:val="1"/>
          <w:numId w:val="29"/>
        </w:numPr>
        <w:tabs>
          <w:tab w:val="num" w:pos="1170"/>
        </w:tabs>
        <w:spacing w:after="80"/>
        <w:ind w:left="1170" w:hanging="450"/>
        <w:jc w:val="both"/>
        <w:rPr>
          <w:sz w:val="20"/>
          <w:szCs w:val="20"/>
        </w:rPr>
      </w:pPr>
      <w:r w:rsidRPr="00F51756">
        <w:rPr>
          <w:sz w:val="20"/>
          <w:szCs w:val="20"/>
        </w:rPr>
        <w:t xml:space="preserve">Warranty: Upon request, at completion of installation, provide </w:t>
      </w:r>
      <w:r w:rsidR="003E58DD">
        <w:rPr>
          <w:sz w:val="20"/>
          <w:szCs w:val="20"/>
        </w:rPr>
        <w:t xml:space="preserve">manufacturer’s </w:t>
      </w:r>
      <w:r w:rsidRPr="00F51756">
        <w:rPr>
          <w:sz w:val="20"/>
          <w:szCs w:val="20"/>
        </w:rPr>
        <w:t>Standard Limited Warranty.</w:t>
      </w:r>
      <w:r w:rsidR="000B1651" w:rsidRPr="00F51756">
        <w:rPr>
          <w:sz w:val="20"/>
          <w:szCs w:val="20"/>
        </w:rPr>
        <w:t xml:space="preserve"> </w:t>
      </w:r>
    </w:p>
    <w:p w14:paraId="7E45A9B2" w14:textId="6938F88D" w:rsidR="00D1610E" w:rsidRPr="00556AD1" w:rsidRDefault="00D1610E" w:rsidP="005B3B77">
      <w:pPr>
        <w:suppressAutoHyphens/>
        <w:spacing w:before="120" w:after="120"/>
        <w:jc w:val="both"/>
        <w:rPr>
          <w:rFonts w:ascii="Arial" w:hAnsi="Arial" w:cs="Arial"/>
          <w:color w:val="548DD4"/>
          <w:sz w:val="20"/>
        </w:rPr>
      </w:pPr>
      <w:r w:rsidRPr="00556AD1">
        <w:rPr>
          <w:rFonts w:ascii="Arial" w:hAnsi="Arial" w:cs="Arial"/>
          <w:color w:val="548DD4"/>
          <w:sz w:val="20"/>
        </w:rPr>
        <w:t xml:space="preserve">EDITOR NOTE: SEE </w:t>
      </w:r>
      <w:r w:rsidR="003E58DD" w:rsidRPr="00556AD1">
        <w:rPr>
          <w:rFonts w:ascii="Arial" w:hAnsi="Arial" w:cs="Arial"/>
          <w:color w:val="548DD4"/>
          <w:sz w:val="20"/>
        </w:rPr>
        <w:t xml:space="preserve">MANUFACTURER’S </w:t>
      </w:r>
      <w:r w:rsidRPr="00556AD1">
        <w:rPr>
          <w:rFonts w:ascii="Arial" w:hAnsi="Arial" w:cs="Arial"/>
          <w:color w:val="548DD4"/>
          <w:sz w:val="20"/>
        </w:rPr>
        <w:t xml:space="preserve">WARRANTY SCHEDULE FOR AVAILABLE </w:t>
      </w:r>
      <w:r w:rsidR="003E58DD" w:rsidRPr="00556AD1">
        <w:rPr>
          <w:rFonts w:ascii="Arial" w:hAnsi="Arial" w:cs="Arial"/>
          <w:color w:val="548DD4"/>
          <w:sz w:val="20"/>
        </w:rPr>
        <w:t>STUCCO</w:t>
      </w:r>
      <w:r w:rsidRPr="00556AD1">
        <w:rPr>
          <w:rFonts w:ascii="Arial" w:hAnsi="Arial" w:cs="Arial"/>
          <w:color w:val="548DD4"/>
          <w:sz w:val="20"/>
        </w:rPr>
        <w:t xml:space="preserve"> </w:t>
      </w:r>
      <w:proofErr w:type="gramStart"/>
      <w:r w:rsidR="003E1D7A">
        <w:rPr>
          <w:rFonts w:ascii="Arial" w:hAnsi="Arial" w:cs="Arial"/>
          <w:color w:val="548DD4"/>
          <w:sz w:val="20"/>
        </w:rPr>
        <w:t xml:space="preserve">SYSTEM </w:t>
      </w:r>
      <w:r w:rsidRPr="00556AD1">
        <w:rPr>
          <w:rFonts w:ascii="Arial" w:hAnsi="Arial" w:cs="Arial"/>
          <w:color w:val="548DD4"/>
          <w:sz w:val="20"/>
        </w:rPr>
        <w:t xml:space="preserve"> WARRANTIES</w:t>
      </w:r>
      <w:proofErr w:type="gramEnd"/>
      <w:r w:rsidRPr="00556AD1">
        <w:rPr>
          <w:rFonts w:ascii="Arial" w:hAnsi="Arial" w:cs="Arial"/>
          <w:color w:val="548DD4"/>
          <w:sz w:val="20"/>
        </w:rPr>
        <w:t>.</w:t>
      </w:r>
    </w:p>
    <w:p w14:paraId="518C0C19" w14:textId="77777777" w:rsidR="00AD3C87" w:rsidRPr="00F51756" w:rsidRDefault="00AD3C87" w:rsidP="00205C37">
      <w:pPr>
        <w:pStyle w:val="ARCATParagraph"/>
        <w:spacing w:after="80"/>
        <w:rPr>
          <w:b/>
          <w:sz w:val="20"/>
          <w:szCs w:val="20"/>
        </w:rPr>
      </w:pPr>
    </w:p>
    <w:p w14:paraId="04B8ED6F" w14:textId="77777777" w:rsidR="001B7944" w:rsidRPr="00F51756" w:rsidRDefault="001B7944" w:rsidP="00205C37">
      <w:pPr>
        <w:pStyle w:val="ARCATParagraph"/>
        <w:spacing w:after="80"/>
        <w:rPr>
          <w:b/>
          <w:sz w:val="20"/>
          <w:szCs w:val="20"/>
        </w:rPr>
      </w:pPr>
      <w:r w:rsidRPr="00F51756">
        <w:rPr>
          <w:b/>
          <w:sz w:val="20"/>
          <w:szCs w:val="20"/>
        </w:rPr>
        <w:t>PART 2 - PRODUCTS</w:t>
      </w:r>
    </w:p>
    <w:p w14:paraId="45796057" w14:textId="77777777" w:rsidR="001B7944" w:rsidRPr="00F51756" w:rsidRDefault="001B7944" w:rsidP="00AD5024">
      <w:pPr>
        <w:pStyle w:val="ARCATParagraph"/>
        <w:numPr>
          <w:ilvl w:val="0"/>
          <w:numId w:val="3"/>
        </w:numPr>
        <w:tabs>
          <w:tab w:val="clear" w:pos="360"/>
          <w:tab w:val="num" w:pos="720"/>
        </w:tabs>
        <w:spacing w:before="80" w:after="80"/>
        <w:ind w:left="720" w:hanging="720"/>
        <w:rPr>
          <w:b/>
          <w:sz w:val="20"/>
          <w:szCs w:val="20"/>
        </w:rPr>
      </w:pPr>
      <w:r w:rsidRPr="00F51756">
        <w:rPr>
          <w:b/>
          <w:sz w:val="20"/>
          <w:szCs w:val="20"/>
        </w:rPr>
        <w:t>MANUFACTURERS</w:t>
      </w:r>
    </w:p>
    <w:p w14:paraId="5C71B91A" w14:textId="77777777" w:rsidR="00E034B5" w:rsidRPr="005B3B77" w:rsidRDefault="00E034B5" w:rsidP="003E58DD">
      <w:pPr>
        <w:pStyle w:val="ARCATParagraph"/>
        <w:tabs>
          <w:tab w:val="left" w:pos="1170"/>
        </w:tabs>
        <w:spacing w:after="80"/>
        <w:ind w:left="1170" w:hanging="450"/>
        <w:jc w:val="both"/>
        <w:rPr>
          <w:sz w:val="20"/>
          <w:szCs w:val="20"/>
        </w:rPr>
      </w:pPr>
      <w:r w:rsidRPr="00F51756">
        <w:rPr>
          <w:sz w:val="20"/>
          <w:szCs w:val="20"/>
        </w:rPr>
        <w:t>A.</w:t>
      </w:r>
      <w:r w:rsidRPr="00F51756">
        <w:rPr>
          <w:sz w:val="20"/>
          <w:szCs w:val="20"/>
        </w:rPr>
        <w:tab/>
      </w:r>
      <w:r w:rsidR="00256C57" w:rsidRPr="007E7C59">
        <w:rPr>
          <w:sz w:val="20"/>
        </w:rPr>
        <w:t>Manufacturer</w:t>
      </w:r>
      <w:r w:rsidR="00256C57" w:rsidRPr="002B3774">
        <w:rPr>
          <w:sz w:val="20"/>
        </w:rPr>
        <w:t>, Basis of Design</w:t>
      </w:r>
      <w:r w:rsidR="00256C57" w:rsidRPr="007E7C59">
        <w:rPr>
          <w:sz w:val="20"/>
        </w:rPr>
        <w:t xml:space="preserve">: </w:t>
      </w:r>
      <w:proofErr w:type="spellStart"/>
      <w:r w:rsidR="00256C57">
        <w:rPr>
          <w:sz w:val="20"/>
        </w:rPr>
        <w:t>Parex</w:t>
      </w:r>
      <w:proofErr w:type="spellEnd"/>
      <w:r w:rsidR="00256C57" w:rsidRPr="002B3774">
        <w:rPr>
          <w:sz w:val="20"/>
        </w:rPr>
        <w:t xml:space="preserve"> </w:t>
      </w:r>
      <w:r w:rsidR="00256C57">
        <w:rPr>
          <w:sz w:val="20"/>
        </w:rPr>
        <w:t>USA</w:t>
      </w:r>
      <w:r w:rsidR="00256C57" w:rsidRPr="007E7C59">
        <w:rPr>
          <w:sz w:val="20"/>
        </w:rPr>
        <w:t>, Inc., 4125 E. La</w:t>
      </w:r>
      <w:r w:rsidR="00256C57">
        <w:rPr>
          <w:sz w:val="20"/>
        </w:rPr>
        <w:t xml:space="preserve"> </w:t>
      </w:r>
      <w:r w:rsidR="00256C57" w:rsidRPr="007E7C59">
        <w:rPr>
          <w:sz w:val="20"/>
        </w:rPr>
        <w:t>Palma Ave., Suite 250,  Anaheim, CA 92807</w:t>
      </w:r>
      <w:r w:rsidR="00256C57" w:rsidRPr="002B3774">
        <w:rPr>
          <w:sz w:val="20"/>
        </w:rPr>
        <w:t xml:space="preserve"> Contact: Architectural Sales (866.516.0061) or Technical Support (800.226.2424</w:t>
      </w:r>
      <w:r w:rsidR="00256C57">
        <w:rPr>
          <w:sz w:val="20"/>
        </w:rPr>
        <w:t>)</w:t>
      </w:r>
      <w:r w:rsidR="005B3B77">
        <w:rPr>
          <w:sz w:val="20"/>
          <w:szCs w:val="20"/>
        </w:rPr>
        <w:t>.</w:t>
      </w:r>
    </w:p>
    <w:p w14:paraId="11D70FF0" w14:textId="3BA0A341" w:rsidR="001B7944" w:rsidRPr="00F51756" w:rsidRDefault="003E58DD" w:rsidP="00905973">
      <w:pPr>
        <w:pStyle w:val="ARCATParagraph"/>
        <w:numPr>
          <w:ilvl w:val="1"/>
          <w:numId w:val="29"/>
        </w:numPr>
        <w:tabs>
          <w:tab w:val="left" w:pos="1170"/>
        </w:tabs>
        <w:spacing w:after="80"/>
        <w:ind w:left="1170" w:hanging="450"/>
        <w:jc w:val="both"/>
        <w:rPr>
          <w:sz w:val="20"/>
          <w:szCs w:val="20"/>
        </w:rPr>
      </w:pPr>
      <w:r w:rsidRPr="007E7C59">
        <w:rPr>
          <w:sz w:val="20"/>
          <w:szCs w:val="20"/>
        </w:rPr>
        <w:t>Components: Obtain components</w:t>
      </w:r>
      <w:r>
        <w:rPr>
          <w:sz w:val="20"/>
          <w:szCs w:val="20"/>
        </w:rPr>
        <w:t xml:space="preserve"> manufactured by </w:t>
      </w:r>
      <w:proofErr w:type="spellStart"/>
      <w:r>
        <w:rPr>
          <w:sz w:val="20"/>
          <w:szCs w:val="20"/>
        </w:rPr>
        <w:t>Parex</w:t>
      </w:r>
      <w:proofErr w:type="spellEnd"/>
      <w:r>
        <w:rPr>
          <w:sz w:val="20"/>
          <w:szCs w:val="20"/>
        </w:rPr>
        <w:t xml:space="preserve"> USA </w:t>
      </w:r>
      <w:r w:rsidRPr="008835E4">
        <w:rPr>
          <w:sz w:val="20"/>
          <w:szCs w:val="20"/>
        </w:rPr>
        <w:t xml:space="preserve">of </w:t>
      </w:r>
      <w:proofErr w:type="spellStart"/>
      <w:r w:rsidR="00905973">
        <w:rPr>
          <w:sz w:val="20"/>
          <w:szCs w:val="20"/>
        </w:rPr>
        <w:t>Parex</w:t>
      </w:r>
      <w:proofErr w:type="spellEnd"/>
      <w:r w:rsidR="00905973">
        <w:rPr>
          <w:sz w:val="20"/>
          <w:szCs w:val="20"/>
        </w:rPr>
        <w:t xml:space="preserve"> </w:t>
      </w:r>
      <w:proofErr w:type="spellStart"/>
      <w:r w:rsidR="00905973">
        <w:rPr>
          <w:sz w:val="20"/>
          <w:szCs w:val="20"/>
        </w:rPr>
        <w:t>Armourwall</w:t>
      </w:r>
      <w:proofErr w:type="spellEnd"/>
      <w:r>
        <w:rPr>
          <w:sz w:val="20"/>
          <w:szCs w:val="20"/>
        </w:rPr>
        <w:t xml:space="preserve"> 100 </w:t>
      </w:r>
      <w:proofErr w:type="spellStart"/>
      <w:r w:rsidR="00537982">
        <w:rPr>
          <w:sz w:val="20"/>
          <w:szCs w:val="20"/>
        </w:rPr>
        <w:t>WaterMaster</w:t>
      </w:r>
      <w:proofErr w:type="spellEnd"/>
      <w:r w:rsidR="00537982">
        <w:rPr>
          <w:sz w:val="20"/>
          <w:szCs w:val="20"/>
        </w:rPr>
        <w:t xml:space="preserve"> </w:t>
      </w:r>
      <w:r w:rsidR="00893226">
        <w:rPr>
          <w:sz w:val="20"/>
          <w:szCs w:val="20"/>
        </w:rPr>
        <w:t xml:space="preserve">CI </w:t>
      </w:r>
      <w:r w:rsidRPr="008835E4">
        <w:rPr>
          <w:sz w:val="20"/>
          <w:szCs w:val="20"/>
        </w:rPr>
        <w:t xml:space="preserve">Stucco </w:t>
      </w:r>
      <w:proofErr w:type="gramStart"/>
      <w:r w:rsidR="003E1D7A">
        <w:rPr>
          <w:sz w:val="20"/>
          <w:szCs w:val="20"/>
        </w:rPr>
        <w:t xml:space="preserve">System </w:t>
      </w:r>
      <w:r w:rsidRPr="008835E4">
        <w:rPr>
          <w:sz w:val="20"/>
          <w:szCs w:val="20"/>
        </w:rPr>
        <w:t xml:space="preserve"> from</w:t>
      </w:r>
      <w:proofErr w:type="gramEnd"/>
      <w:r w:rsidRPr="008835E4">
        <w:rPr>
          <w:sz w:val="20"/>
          <w:szCs w:val="20"/>
        </w:rPr>
        <w:t xml:space="preserve"> authorized distributors. No substitutions or additions of other materials are permitted without prior written permission from </w:t>
      </w:r>
      <w:proofErr w:type="spellStart"/>
      <w:r>
        <w:rPr>
          <w:sz w:val="20"/>
          <w:szCs w:val="20"/>
        </w:rPr>
        <w:t>Parex</w:t>
      </w:r>
      <w:proofErr w:type="spellEnd"/>
      <w:r>
        <w:rPr>
          <w:sz w:val="20"/>
          <w:szCs w:val="20"/>
        </w:rPr>
        <w:t xml:space="preserve"> USA </w:t>
      </w:r>
      <w:r w:rsidRPr="008835E4">
        <w:rPr>
          <w:sz w:val="20"/>
          <w:szCs w:val="20"/>
        </w:rPr>
        <w:t>for this project</w:t>
      </w:r>
      <w:r w:rsidR="00D1610E" w:rsidRPr="00F51756">
        <w:rPr>
          <w:sz w:val="20"/>
          <w:szCs w:val="20"/>
        </w:rPr>
        <w:t>.</w:t>
      </w:r>
    </w:p>
    <w:p w14:paraId="028B1679" w14:textId="77777777" w:rsidR="001B7944" w:rsidRPr="00F51756" w:rsidRDefault="001B7944" w:rsidP="00AD5024">
      <w:pPr>
        <w:pStyle w:val="ARCATParagraph"/>
        <w:numPr>
          <w:ilvl w:val="0"/>
          <w:numId w:val="3"/>
        </w:numPr>
        <w:tabs>
          <w:tab w:val="clear" w:pos="360"/>
          <w:tab w:val="num" w:pos="720"/>
        </w:tabs>
        <w:spacing w:before="80" w:after="80"/>
        <w:ind w:left="720" w:hanging="720"/>
        <w:rPr>
          <w:b/>
          <w:sz w:val="20"/>
          <w:szCs w:val="20"/>
        </w:rPr>
      </w:pPr>
      <w:r w:rsidRPr="00F51756">
        <w:rPr>
          <w:b/>
          <w:sz w:val="20"/>
          <w:szCs w:val="20"/>
        </w:rPr>
        <w:t>MATERIALS</w:t>
      </w:r>
    </w:p>
    <w:p w14:paraId="2CE9E0D9" w14:textId="77777777" w:rsidR="009D6692" w:rsidRPr="008835E4" w:rsidRDefault="009D6692" w:rsidP="009D6692">
      <w:pPr>
        <w:numPr>
          <w:ilvl w:val="1"/>
          <w:numId w:val="3"/>
        </w:numPr>
        <w:tabs>
          <w:tab w:val="clear" w:pos="864"/>
          <w:tab w:val="left" w:pos="1170"/>
        </w:tabs>
        <w:spacing w:after="80"/>
        <w:ind w:left="1166" w:hanging="446"/>
        <w:jc w:val="both"/>
        <w:rPr>
          <w:rFonts w:ascii="Arial" w:hAnsi="Arial" w:cs="Arial"/>
          <w:sz w:val="20"/>
        </w:rPr>
      </w:pPr>
      <w:r w:rsidRPr="008835E4">
        <w:rPr>
          <w:rFonts w:ascii="Arial" w:hAnsi="Arial" w:cs="Arial"/>
          <w:sz w:val="20"/>
        </w:rPr>
        <w:t>Water-Resistive</w:t>
      </w:r>
      <w:r>
        <w:rPr>
          <w:rFonts w:ascii="Arial" w:hAnsi="Arial" w:cs="Arial"/>
          <w:sz w:val="20"/>
        </w:rPr>
        <w:t xml:space="preserve"> &amp; Air</w:t>
      </w:r>
      <w:r w:rsidRPr="008835E4">
        <w:rPr>
          <w:rFonts w:ascii="Arial" w:hAnsi="Arial" w:cs="Arial"/>
          <w:sz w:val="20"/>
        </w:rPr>
        <w:t xml:space="preserve"> Barrier</w:t>
      </w:r>
      <w:r>
        <w:rPr>
          <w:rFonts w:ascii="Arial" w:hAnsi="Arial" w:cs="Arial"/>
          <w:sz w:val="20"/>
        </w:rPr>
        <w:t xml:space="preserve"> over Sheathing</w:t>
      </w:r>
      <w:r w:rsidRPr="008835E4">
        <w:rPr>
          <w:rFonts w:ascii="Arial" w:hAnsi="Arial" w:cs="Arial"/>
          <w:sz w:val="20"/>
        </w:rPr>
        <w:t>:</w:t>
      </w:r>
    </w:p>
    <w:p w14:paraId="2363A3DA" w14:textId="77777777" w:rsidR="000B4C0C" w:rsidRPr="000B6397" w:rsidRDefault="000B4C0C" w:rsidP="00905973">
      <w:pPr>
        <w:pStyle w:val="ListParagraph"/>
        <w:numPr>
          <w:ilvl w:val="0"/>
          <w:numId w:val="48"/>
        </w:numPr>
        <w:tabs>
          <w:tab w:val="left" w:pos="1170"/>
        </w:tabs>
        <w:spacing w:after="80"/>
        <w:ind w:left="1620" w:hanging="450"/>
        <w:jc w:val="both"/>
        <w:rPr>
          <w:rFonts w:ascii="Arial" w:hAnsi="Arial" w:cs="Arial"/>
          <w:sz w:val="20"/>
        </w:rPr>
      </w:pPr>
      <w:proofErr w:type="spellStart"/>
      <w:r w:rsidRPr="000B6397">
        <w:rPr>
          <w:rFonts w:ascii="Arial" w:hAnsi="Arial" w:cs="Arial"/>
          <w:sz w:val="20"/>
        </w:rPr>
        <w:t>Parex</w:t>
      </w:r>
      <w:proofErr w:type="spellEnd"/>
      <w:r w:rsidRPr="000B6397">
        <w:rPr>
          <w:rFonts w:ascii="Arial" w:hAnsi="Arial" w:cs="Arial"/>
          <w:sz w:val="20"/>
        </w:rPr>
        <w:t xml:space="preserve"> USA </w:t>
      </w:r>
      <w:proofErr w:type="spellStart"/>
      <w:r w:rsidRPr="000B6397">
        <w:rPr>
          <w:rFonts w:ascii="Arial" w:hAnsi="Arial" w:cs="Arial"/>
          <w:sz w:val="20"/>
        </w:rPr>
        <w:t>WeatherSeal</w:t>
      </w:r>
      <w:proofErr w:type="spellEnd"/>
      <w:r w:rsidRPr="000B6397">
        <w:rPr>
          <w:rFonts w:ascii="Arial" w:hAnsi="Arial" w:cs="Arial"/>
          <w:sz w:val="20"/>
        </w:rPr>
        <w:t xml:space="preserve"> Spray &amp; Roll-On water-resistive barrier coating.  Two coats may be required on plywood and OSB.</w:t>
      </w:r>
    </w:p>
    <w:p w14:paraId="4091A375" w14:textId="77777777" w:rsidR="000B4C0C" w:rsidRPr="000B6397" w:rsidRDefault="000B4C0C" w:rsidP="00905973">
      <w:pPr>
        <w:pStyle w:val="ListParagraph"/>
        <w:numPr>
          <w:ilvl w:val="0"/>
          <w:numId w:val="48"/>
        </w:numPr>
        <w:tabs>
          <w:tab w:val="left" w:pos="1170"/>
        </w:tabs>
        <w:spacing w:after="80"/>
        <w:ind w:left="1620" w:hanging="450"/>
        <w:jc w:val="both"/>
        <w:rPr>
          <w:rFonts w:ascii="Arial" w:hAnsi="Arial" w:cs="Arial"/>
          <w:sz w:val="20"/>
        </w:rPr>
      </w:pPr>
      <w:proofErr w:type="spellStart"/>
      <w:r w:rsidRPr="000B6397">
        <w:rPr>
          <w:rFonts w:ascii="Arial" w:hAnsi="Arial" w:cs="Arial"/>
          <w:sz w:val="20"/>
        </w:rPr>
        <w:t>Parex</w:t>
      </w:r>
      <w:proofErr w:type="spellEnd"/>
      <w:r w:rsidRPr="000B6397">
        <w:rPr>
          <w:rFonts w:ascii="Arial" w:hAnsi="Arial" w:cs="Arial"/>
          <w:sz w:val="20"/>
        </w:rPr>
        <w:t xml:space="preserve"> USA </w:t>
      </w:r>
      <w:proofErr w:type="spellStart"/>
      <w:r w:rsidRPr="000B6397">
        <w:rPr>
          <w:rFonts w:ascii="Arial" w:hAnsi="Arial" w:cs="Arial"/>
          <w:sz w:val="20"/>
        </w:rPr>
        <w:t>WeatherSeal</w:t>
      </w:r>
      <w:proofErr w:type="spellEnd"/>
      <w:r w:rsidRPr="000B6397">
        <w:rPr>
          <w:rFonts w:ascii="Arial" w:hAnsi="Arial" w:cs="Arial"/>
          <w:sz w:val="20"/>
        </w:rPr>
        <w:t xml:space="preserve"> Trowel-On water-resistive barrier coating:  100% acrylic, </w:t>
      </w:r>
      <w:proofErr w:type="spellStart"/>
      <w:r w:rsidRPr="000B6397">
        <w:rPr>
          <w:rFonts w:ascii="Arial" w:hAnsi="Arial" w:cs="Arial"/>
          <w:sz w:val="20"/>
        </w:rPr>
        <w:t>non cementitious</w:t>
      </w:r>
      <w:proofErr w:type="spellEnd"/>
      <w:r w:rsidRPr="000B6397">
        <w:rPr>
          <w:rFonts w:ascii="Arial" w:hAnsi="Arial" w:cs="Arial"/>
          <w:sz w:val="20"/>
        </w:rPr>
        <w:t xml:space="preserve">, </w:t>
      </w:r>
      <w:proofErr w:type="spellStart"/>
      <w:r w:rsidRPr="000B6397">
        <w:rPr>
          <w:rFonts w:ascii="Arial" w:hAnsi="Arial" w:cs="Arial"/>
          <w:sz w:val="20"/>
        </w:rPr>
        <w:t>trowelable</w:t>
      </w:r>
      <w:proofErr w:type="spellEnd"/>
      <w:r w:rsidRPr="000B6397">
        <w:rPr>
          <w:rFonts w:ascii="Arial" w:hAnsi="Arial" w:cs="Arial"/>
          <w:sz w:val="20"/>
        </w:rPr>
        <w:t xml:space="preserve"> water-resistive and air barrier.</w:t>
      </w:r>
    </w:p>
    <w:p w14:paraId="2E38A15D" w14:textId="77777777" w:rsidR="000B4C0C" w:rsidRPr="00A0761B" w:rsidRDefault="000B4C0C" w:rsidP="00905973">
      <w:pPr>
        <w:numPr>
          <w:ilvl w:val="2"/>
          <w:numId w:val="47"/>
        </w:numPr>
        <w:tabs>
          <w:tab w:val="left" w:pos="1170"/>
        </w:tabs>
        <w:spacing w:after="80"/>
        <w:ind w:left="1612" w:hanging="446"/>
        <w:jc w:val="both"/>
        <w:rPr>
          <w:rFonts w:ascii="Arial" w:hAnsi="Arial" w:cs="Arial"/>
          <w:sz w:val="20"/>
        </w:rPr>
      </w:pPr>
      <w:proofErr w:type="spellStart"/>
      <w:r w:rsidRPr="00A0761B">
        <w:rPr>
          <w:rFonts w:ascii="Arial" w:hAnsi="Arial" w:cs="Arial"/>
          <w:sz w:val="20"/>
        </w:rPr>
        <w:lastRenderedPageBreak/>
        <w:t>Parex</w:t>
      </w:r>
      <w:proofErr w:type="spellEnd"/>
      <w:r w:rsidRPr="00A0761B">
        <w:rPr>
          <w:rFonts w:ascii="Arial" w:hAnsi="Arial" w:cs="Arial"/>
          <w:sz w:val="20"/>
        </w:rPr>
        <w:t xml:space="preserve"> </w:t>
      </w:r>
      <w:r>
        <w:rPr>
          <w:rFonts w:ascii="Arial" w:hAnsi="Arial" w:cs="Arial"/>
          <w:sz w:val="20"/>
        </w:rPr>
        <w:t xml:space="preserve">USA </w:t>
      </w:r>
      <w:r w:rsidRPr="00A0761B">
        <w:rPr>
          <w:rFonts w:ascii="Arial" w:hAnsi="Arial" w:cs="Arial"/>
          <w:sz w:val="20"/>
        </w:rPr>
        <w:t xml:space="preserve">396 Sheathing Tape: Non-woven synthetic fiber tape to reinforce </w:t>
      </w:r>
      <w:proofErr w:type="spellStart"/>
      <w:r>
        <w:rPr>
          <w:rFonts w:ascii="Arial" w:hAnsi="Arial" w:cs="Arial"/>
          <w:sz w:val="20"/>
        </w:rPr>
        <w:t>WeatherSeal</w:t>
      </w:r>
      <w:proofErr w:type="spellEnd"/>
      <w:r>
        <w:rPr>
          <w:rFonts w:ascii="Arial" w:hAnsi="Arial" w:cs="Arial"/>
          <w:sz w:val="20"/>
        </w:rPr>
        <w:t xml:space="preserve"> Spray &amp; Roll-On </w:t>
      </w:r>
      <w:r w:rsidRPr="00A0761B">
        <w:rPr>
          <w:rFonts w:ascii="Arial" w:hAnsi="Arial" w:cs="Arial"/>
          <w:sz w:val="20"/>
        </w:rPr>
        <w:t>water-resistive barrier</w:t>
      </w:r>
      <w:r>
        <w:rPr>
          <w:rFonts w:ascii="Arial" w:hAnsi="Arial" w:cs="Arial"/>
          <w:sz w:val="20"/>
        </w:rPr>
        <w:t xml:space="preserve"> coating</w:t>
      </w:r>
      <w:r w:rsidRPr="00A0761B">
        <w:rPr>
          <w:rFonts w:ascii="Arial" w:hAnsi="Arial" w:cs="Arial"/>
          <w:sz w:val="20"/>
        </w:rPr>
        <w:t xml:space="preserve"> at sheathing board joints, into rough openings and other terminations into dissimilar materials</w:t>
      </w:r>
      <w:r>
        <w:rPr>
          <w:rFonts w:ascii="Arial" w:hAnsi="Arial" w:cs="Arial"/>
          <w:sz w:val="20"/>
        </w:rPr>
        <w:t>.</w:t>
      </w:r>
    </w:p>
    <w:p w14:paraId="4D9328CD" w14:textId="77777777" w:rsidR="005B08FD" w:rsidRPr="00556AD1" w:rsidRDefault="005B08FD" w:rsidP="005B08FD">
      <w:pPr>
        <w:pStyle w:val="BodyText"/>
        <w:jc w:val="both"/>
        <w:rPr>
          <w:rFonts w:ascii="Arial" w:hAnsi="Arial" w:cs="Arial"/>
          <w:color w:val="548DD4"/>
          <w:sz w:val="20"/>
        </w:rPr>
      </w:pPr>
      <w:r w:rsidRPr="00556AD1">
        <w:rPr>
          <w:rFonts w:ascii="Arial" w:hAnsi="Arial" w:cs="Arial"/>
          <w:color w:val="548DD4"/>
          <w:sz w:val="20"/>
        </w:rPr>
        <w:t xml:space="preserve">EDITOR NOTE:  STUCCO BASE MAY BE APPLIED IN 2 PASSES UP TO AN APPROXIMATE THICKNESS OF BETWEEN 3/4 AND 7/8 INCHES. WHEN INSTALLED AT THIS THICKNESS IT MUST BE MOIST CURED IN ACCORDANCE WITH IBC OR IRC, AS APPLICABLE, FOR PORTLAND CEMENT PLASTER. </w:t>
      </w:r>
    </w:p>
    <w:p w14:paraId="21912D45" w14:textId="77777777" w:rsidR="00010629" w:rsidRPr="00F51756" w:rsidRDefault="001B7944" w:rsidP="009D6692">
      <w:pPr>
        <w:pStyle w:val="ARCATParagraph"/>
        <w:numPr>
          <w:ilvl w:val="1"/>
          <w:numId w:val="3"/>
        </w:numPr>
        <w:tabs>
          <w:tab w:val="clear" w:pos="864"/>
          <w:tab w:val="num" w:pos="1170"/>
        </w:tabs>
        <w:spacing w:after="80"/>
        <w:ind w:left="1170" w:hanging="450"/>
        <w:rPr>
          <w:sz w:val="20"/>
          <w:szCs w:val="20"/>
        </w:rPr>
      </w:pPr>
      <w:r w:rsidRPr="00F51756">
        <w:rPr>
          <w:sz w:val="20"/>
          <w:szCs w:val="20"/>
        </w:rPr>
        <w:t xml:space="preserve">Stucco </w:t>
      </w:r>
      <w:r w:rsidR="00D16D0D">
        <w:rPr>
          <w:sz w:val="20"/>
          <w:szCs w:val="20"/>
        </w:rPr>
        <w:t>Base Coat</w:t>
      </w:r>
      <w:r w:rsidRPr="00F51756">
        <w:rPr>
          <w:sz w:val="20"/>
          <w:szCs w:val="20"/>
        </w:rPr>
        <w:t xml:space="preserve"> </w:t>
      </w:r>
      <w:r w:rsidR="009D6692" w:rsidRPr="00F51756">
        <w:rPr>
          <w:sz w:val="20"/>
          <w:szCs w:val="20"/>
        </w:rPr>
        <w:t>(</w:t>
      </w:r>
      <w:r w:rsidR="009D6692">
        <w:rPr>
          <w:sz w:val="20"/>
          <w:szCs w:val="20"/>
        </w:rPr>
        <w:t>3/8</w:t>
      </w:r>
      <w:r w:rsidR="009D6692" w:rsidRPr="00F51756">
        <w:rPr>
          <w:sz w:val="20"/>
          <w:szCs w:val="20"/>
        </w:rPr>
        <w:t xml:space="preserve"> in – </w:t>
      </w:r>
      <w:r w:rsidR="009D6692">
        <w:rPr>
          <w:sz w:val="20"/>
          <w:szCs w:val="20"/>
        </w:rPr>
        <w:t>1/2</w:t>
      </w:r>
      <w:r w:rsidR="009D6692" w:rsidRPr="00F51756">
        <w:rPr>
          <w:sz w:val="20"/>
          <w:szCs w:val="20"/>
        </w:rPr>
        <w:t xml:space="preserve"> in</w:t>
      </w:r>
      <w:r w:rsidR="009D6692">
        <w:rPr>
          <w:sz w:val="20"/>
          <w:szCs w:val="20"/>
        </w:rPr>
        <w:t xml:space="preserve"> per coat</w:t>
      </w:r>
      <w:r w:rsidR="009D6692" w:rsidRPr="00F51756">
        <w:rPr>
          <w:sz w:val="20"/>
          <w:szCs w:val="20"/>
        </w:rPr>
        <w:t>)</w:t>
      </w:r>
      <w:r w:rsidR="00556AD1">
        <w:rPr>
          <w:sz w:val="20"/>
          <w:szCs w:val="20"/>
        </w:rPr>
        <w:t>:</w:t>
      </w:r>
    </w:p>
    <w:p w14:paraId="59828003" w14:textId="77777777" w:rsidR="005F2A62" w:rsidRPr="00F51756" w:rsidRDefault="00001252" w:rsidP="00905973">
      <w:pPr>
        <w:pStyle w:val="ARCATParagraph"/>
        <w:numPr>
          <w:ilvl w:val="2"/>
          <w:numId w:val="29"/>
        </w:numPr>
        <w:tabs>
          <w:tab w:val="clear" w:pos="1440"/>
          <w:tab w:val="num" w:pos="1620"/>
        </w:tabs>
        <w:spacing w:after="80"/>
        <w:ind w:left="1620" w:hanging="450"/>
        <w:jc w:val="both"/>
        <w:rPr>
          <w:sz w:val="20"/>
          <w:szCs w:val="20"/>
        </w:rPr>
      </w:pPr>
      <w:proofErr w:type="spellStart"/>
      <w:r>
        <w:rPr>
          <w:sz w:val="20"/>
          <w:szCs w:val="20"/>
        </w:rPr>
        <w:t>Parex</w:t>
      </w:r>
      <w:proofErr w:type="spellEnd"/>
      <w:r>
        <w:rPr>
          <w:sz w:val="20"/>
          <w:szCs w:val="20"/>
        </w:rPr>
        <w:t xml:space="preserve"> 210 </w:t>
      </w:r>
      <w:proofErr w:type="spellStart"/>
      <w:r>
        <w:rPr>
          <w:sz w:val="20"/>
          <w:szCs w:val="20"/>
        </w:rPr>
        <w:t>Armourwall</w:t>
      </w:r>
      <w:proofErr w:type="spellEnd"/>
      <w:r w:rsidR="005A3A62">
        <w:rPr>
          <w:sz w:val="20"/>
          <w:szCs w:val="20"/>
        </w:rPr>
        <w:t xml:space="preserve"> Stucco Base </w:t>
      </w:r>
      <w:r w:rsidR="005F2A62" w:rsidRPr="00F51756">
        <w:rPr>
          <w:sz w:val="20"/>
          <w:szCs w:val="20"/>
        </w:rPr>
        <w:t xml:space="preserve">Concentrate: Proprietary mixture of </w:t>
      </w:r>
      <w:proofErr w:type="spellStart"/>
      <w:r w:rsidR="003A37C2">
        <w:rPr>
          <w:sz w:val="20"/>
          <w:szCs w:val="20"/>
        </w:rPr>
        <w:t>p</w:t>
      </w:r>
      <w:r w:rsidR="005F2A62" w:rsidRPr="00F51756">
        <w:rPr>
          <w:sz w:val="20"/>
          <w:szCs w:val="20"/>
        </w:rPr>
        <w:t>ortland</w:t>
      </w:r>
      <w:proofErr w:type="spellEnd"/>
      <w:r w:rsidR="005F2A62" w:rsidRPr="00F51756">
        <w:rPr>
          <w:sz w:val="20"/>
          <w:szCs w:val="20"/>
        </w:rPr>
        <w:t xml:space="preserve"> cement and proprietary ingredients mixed with clean, cool, potable water, and ASTM C897 or</w:t>
      </w:r>
      <w:r w:rsidR="00283142" w:rsidRPr="00F51756">
        <w:rPr>
          <w:sz w:val="20"/>
          <w:szCs w:val="20"/>
        </w:rPr>
        <w:t xml:space="preserve"> ASTM</w:t>
      </w:r>
      <w:r w:rsidR="005F2A62" w:rsidRPr="00F51756">
        <w:rPr>
          <w:sz w:val="20"/>
          <w:szCs w:val="20"/>
        </w:rPr>
        <w:t xml:space="preserve"> C144 sand added in the field.</w:t>
      </w:r>
    </w:p>
    <w:p w14:paraId="7E75EC05" w14:textId="77777777" w:rsidR="005F2A62" w:rsidRPr="00F51756" w:rsidRDefault="005F2A62" w:rsidP="00D86BA7">
      <w:pPr>
        <w:pStyle w:val="ARCATParagraph"/>
        <w:tabs>
          <w:tab w:val="num" w:pos="1620"/>
          <w:tab w:val="num" w:pos="2160"/>
        </w:tabs>
        <w:spacing w:after="80"/>
        <w:ind w:left="1620" w:hanging="990"/>
        <w:rPr>
          <w:sz w:val="20"/>
          <w:szCs w:val="20"/>
        </w:rPr>
      </w:pPr>
      <w:r w:rsidRPr="00F51756">
        <w:rPr>
          <w:sz w:val="20"/>
          <w:szCs w:val="20"/>
        </w:rPr>
        <w:tab/>
        <w:t>-OR-</w:t>
      </w:r>
    </w:p>
    <w:p w14:paraId="0CEC8277" w14:textId="77777777" w:rsidR="005F2A62" w:rsidRPr="003E58DD" w:rsidRDefault="00001252" w:rsidP="00905973">
      <w:pPr>
        <w:pStyle w:val="ARCATParagraph"/>
        <w:numPr>
          <w:ilvl w:val="0"/>
          <w:numId w:val="43"/>
        </w:numPr>
        <w:spacing w:after="80"/>
        <w:ind w:left="1620" w:hanging="450"/>
        <w:jc w:val="both"/>
        <w:rPr>
          <w:sz w:val="20"/>
          <w:szCs w:val="20"/>
        </w:rPr>
      </w:pPr>
      <w:proofErr w:type="spellStart"/>
      <w:r>
        <w:rPr>
          <w:sz w:val="20"/>
          <w:szCs w:val="20"/>
        </w:rPr>
        <w:t>Parex</w:t>
      </w:r>
      <w:proofErr w:type="spellEnd"/>
      <w:r>
        <w:rPr>
          <w:sz w:val="20"/>
          <w:szCs w:val="20"/>
        </w:rPr>
        <w:t xml:space="preserve"> 202 </w:t>
      </w:r>
      <w:proofErr w:type="spellStart"/>
      <w:r>
        <w:rPr>
          <w:sz w:val="20"/>
          <w:szCs w:val="20"/>
        </w:rPr>
        <w:t>Armourwall</w:t>
      </w:r>
      <w:proofErr w:type="spellEnd"/>
      <w:r>
        <w:rPr>
          <w:sz w:val="20"/>
          <w:szCs w:val="20"/>
        </w:rPr>
        <w:t xml:space="preserve"> </w:t>
      </w:r>
      <w:r w:rsidR="005A3A62">
        <w:rPr>
          <w:sz w:val="20"/>
          <w:szCs w:val="20"/>
        </w:rPr>
        <w:t xml:space="preserve">Stucco Base </w:t>
      </w:r>
      <w:r w:rsidR="005F2A62" w:rsidRPr="00F51756">
        <w:rPr>
          <w:sz w:val="20"/>
          <w:szCs w:val="20"/>
        </w:rPr>
        <w:t xml:space="preserve">Sanded: Proprietary mixture of </w:t>
      </w:r>
      <w:proofErr w:type="spellStart"/>
      <w:r w:rsidR="003A37C2">
        <w:rPr>
          <w:sz w:val="20"/>
          <w:szCs w:val="20"/>
        </w:rPr>
        <w:t>p</w:t>
      </w:r>
      <w:r w:rsidR="005F2A62" w:rsidRPr="00F51756">
        <w:rPr>
          <w:sz w:val="20"/>
          <w:szCs w:val="20"/>
        </w:rPr>
        <w:t>ortland</w:t>
      </w:r>
      <w:proofErr w:type="spellEnd"/>
      <w:r w:rsidR="005F2A62" w:rsidRPr="00F51756">
        <w:rPr>
          <w:sz w:val="20"/>
          <w:szCs w:val="20"/>
        </w:rPr>
        <w:t xml:space="preserve"> cement, and proprietary ingredients mixed with clean, cool, and potable water in the field.</w:t>
      </w:r>
    </w:p>
    <w:p w14:paraId="6855D270" w14:textId="77777777" w:rsidR="00A17A60" w:rsidRPr="00556AD1" w:rsidRDefault="00FA136D" w:rsidP="005B3B77">
      <w:pPr>
        <w:suppressAutoHyphens/>
        <w:spacing w:before="120" w:after="120"/>
        <w:jc w:val="both"/>
        <w:rPr>
          <w:rFonts w:ascii="Arial" w:hAnsi="Arial" w:cs="Arial"/>
          <w:color w:val="548DD4"/>
          <w:sz w:val="20"/>
        </w:rPr>
      </w:pPr>
      <w:r w:rsidRPr="00556AD1">
        <w:rPr>
          <w:rFonts w:ascii="Arial" w:hAnsi="Arial" w:cs="Arial"/>
          <w:color w:val="548DD4"/>
          <w:sz w:val="20"/>
        </w:rPr>
        <w:t xml:space="preserve">EDITOR NOTE: MODIFY BELOW TO SUIT REQUIREMENTS. CHOOSE </w:t>
      </w:r>
      <w:r w:rsidR="007132C4" w:rsidRPr="00556AD1">
        <w:rPr>
          <w:rFonts w:ascii="Arial" w:hAnsi="Arial" w:cs="Arial"/>
          <w:color w:val="548DD4"/>
          <w:sz w:val="20"/>
        </w:rPr>
        <w:t xml:space="preserve">OPTIONAL </w:t>
      </w:r>
      <w:r w:rsidR="003E58DD" w:rsidRPr="00556AD1">
        <w:rPr>
          <w:rFonts w:ascii="Arial" w:hAnsi="Arial" w:cs="Arial"/>
          <w:color w:val="548DD4"/>
          <w:sz w:val="20"/>
        </w:rPr>
        <w:t>ACRYLIC EMULSION</w:t>
      </w:r>
      <w:r w:rsidR="00A17A60" w:rsidRPr="00556AD1">
        <w:rPr>
          <w:rFonts w:ascii="Arial" w:hAnsi="Arial" w:cs="Arial"/>
          <w:color w:val="548DD4"/>
          <w:sz w:val="20"/>
        </w:rPr>
        <w:t xml:space="preserve"> </w:t>
      </w:r>
      <w:r w:rsidRPr="00556AD1">
        <w:rPr>
          <w:rFonts w:ascii="Arial" w:hAnsi="Arial" w:cs="Arial"/>
          <w:color w:val="548DD4"/>
          <w:sz w:val="20"/>
        </w:rPr>
        <w:t>FOR ENHANCED PERFORMANCE</w:t>
      </w:r>
      <w:r w:rsidR="00556AD1" w:rsidRPr="00556AD1">
        <w:rPr>
          <w:rFonts w:ascii="Arial" w:hAnsi="Arial" w:cs="Arial"/>
          <w:color w:val="548DD4"/>
          <w:sz w:val="20"/>
        </w:rPr>
        <w:t>.</w:t>
      </w:r>
    </w:p>
    <w:p w14:paraId="3F771045" w14:textId="77777777" w:rsidR="003E58DD" w:rsidRPr="003E58DD" w:rsidRDefault="003E58DD" w:rsidP="0072404B">
      <w:pPr>
        <w:pStyle w:val="ARCATParagraph"/>
        <w:numPr>
          <w:ilvl w:val="1"/>
          <w:numId w:val="18"/>
        </w:numPr>
        <w:tabs>
          <w:tab w:val="num" w:pos="1170"/>
        </w:tabs>
        <w:spacing w:after="80"/>
        <w:jc w:val="both"/>
        <w:rPr>
          <w:sz w:val="20"/>
          <w:szCs w:val="20"/>
        </w:rPr>
      </w:pPr>
      <w:r>
        <w:rPr>
          <w:sz w:val="20"/>
          <w:szCs w:val="20"/>
        </w:rPr>
        <w:t>Stucco Admix</w:t>
      </w:r>
      <w:r w:rsidR="00556AD1">
        <w:rPr>
          <w:sz w:val="20"/>
          <w:szCs w:val="20"/>
        </w:rPr>
        <w:t>:</w:t>
      </w:r>
    </w:p>
    <w:p w14:paraId="55B7EB06" w14:textId="77777777" w:rsidR="00FA136D" w:rsidRPr="003E58DD" w:rsidRDefault="005F2A62" w:rsidP="00DF49AC">
      <w:pPr>
        <w:pStyle w:val="ARCATParagraph"/>
        <w:numPr>
          <w:ilvl w:val="2"/>
          <w:numId w:val="14"/>
        </w:numPr>
        <w:tabs>
          <w:tab w:val="clear" w:pos="1440"/>
          <w:tab w:val="num" w:pos="1620"/>
        </w:tabs>
        <w:spacing w:after="80"/>
        <w:ind w:left="1620" w:hanging="450"/>
        <w:jc w:val="both"/>
        <w:rPr>
          <w:sz w:val="20"/>
          <w:szCs w:val="20"/>
        </w:rPr>
      </w:pPr>
      <w:proofErr w:type="spellStart"/>
      <w:r w:rsidRPr="00F51756">
        <w:rPr>
          <w:sz w:val="20"/>
          <w:szCs w:val="20"/>
        </w:rPr>
        <w:t>Parex</w:t>
      </w:r>
      <w:proofErr w:type="spellEnd"/>
      <w:r w:rsidRPr="00F51756">
        <w:rPr>
          <w:sz w:val="20"/>
          <w:szCs w:val="20"/>
        </w:rPr>
        <w:t xml:space="preserve"> </w:t>
      </w:r>
      <w:r w:rsidR="00B95C7B">
        <w:rPr>
          <w:sz w:val="20"/>
          <w:szCs w:val="20"/>
        </w:rPr>
        <w:t xml:space="preserve">USA </w:t>
      </w:r>
      <w:proofErr w:type="spellStart"/>
      <w:r w:rsidR="00B95C7B">
        <w:rPr>
          <w:color w:val="333333"/>
          <w:sz w:val="20"/>
          <w:szCs w:val="20"/>
        </w:rPr>
        <w:t>Adacryl</w:t>
      </w:r>
      <w:proofErr w:type="spellEnd"/>
      <w:r w:rsidR="00B95C7B">
        <w:rPr>
          <w:color w:val="333333"/>
          <w:sz w:val="20"/>
          <w:szCs w:val="20"/>
        </w:rPr>
        <w:t xml:space="preserve"> Admix &amp; Bonding Agent</w:t>
      </w:r>
      <w:r w:rsidR="00F46FC2" w:rsidRPr="003E58DD">
        <w:rPr>
          <w:sz w:val="20"/>
          <w:szCs w:val="20"/>
        </w:rPr>
        <w:t xml:space="preserve">: 100% </w:t>
      </w:r>
      <w:r w:rsidR="00C60B63" w:rsidRPr="00F51756">
        <w:rPr>
          <w:sz w:val="20"/>
          <w:szCs w:val="20"/>
        </w:rPr>
        <w:t xml:space="preserve">acrylic emulsion additive for </w:t>
      </w:r>
      <w:proofErr w:type="spellStart"/>
      <w:r w:rsidR="003040EB">
        <w:rPr>
          <w:sz w:val="20"/>
          <w:szCs w:val="20"/>
        </w:rPr>
        <w:t>p</w:t>
      </w:r>
      <w:r w:rsidR="009A6A10" w:rsidRPr="00F51756">
        <w:rPr>
          <w:sz w:val="20"/>
          <w:szCs w:val="20"/>
        </w:rPr>
        <w:t>ortland</w:t>
      </w:r>
      <w:proofErr w:type="spellEnd"/>
      <w:r w:rsidR="00C60B63" w:rsidRPr="00F51756">
        <w:rPr>
          <w:sz w:val="20"/>
          <w:szCs w:val="20"/>
        </w:rPr>
        <w:t xml:space="preserve"> </w:t>
      </w:r>
      <w:proofErr w:type="gramStart"/>
      <w:r w:rsidR="00C60B63" w:rsidRPr="00F51756">
        <w:rPr>
          <w:sz w:val="20"/>
          <w:szCs w:val="20"/>
        </w:rPr>
        <w:t>cement based</w:t>
      </w:r>
      <w:proofErr w:type="gramEnd"/>
      <w:r w:rsidR="00C60B63" w:rsidRPr="00F51756">
        <w:rPr>
          <w:sz w:val="20"/>
          <w:szCs w:val="20"/>
        </w:rPr>
        <w:t xml:space="preserve"> products to enhance curing, adhesion, freeze-thaw resistance and workability</w:t>
      </w:r>
      <w:r w:rsidR="00A17A60" w:rsidRPr="00F51756">
        <w:rPr>
          <w:sz w:val="20"/>
          <w:szCs w:val="20"/>
        </w:rPr>
        <w:t xml:space="preserve"> and as an acrylic polymer bonding agent</w:t>
      </w:r>
      <w:r w:rsidR="00C60B63" w:rsidRPr="00F51756">
        <w:rPr>
          <w:sz w:val="20"/>
          <w:szCs w:val="20"/>
        </w:rPr>
        <w:t>.</w:t>
      </w:r>
      <w:r w:rsidR="00731E16" w:rsidRPr="00F51756">
        <w:rPr>
          <w:sz w:val="20"/>
          <w:szCs w:val="20"/>
        </w:rPr>
        <w:t xml:space="preserve">  </w:t>
      </w:r>
    </w:p>
    <w:p w14:paraId="0BC03BB8" w14:textId="77777777" w:rsidR="00FA136D" w:rsidRPr="00556AD1" w:rsidRDefault="00FA136D" w:rsidP="005B3B77">
      <w:pPr>
        <w:suppressAutoHyphens/>
        <w:spacing w:before="120" w:after="120"/>
        <w:jc w:val="both"/>
        <w:rPr>
          <w:rFonts w:ascii="Arial" w:hAnsi="Arial" w:cs="Arial"/>
          <w:color w:val="548DD4"/>
          <w:sz w:val="20"/>
        </w:rPr>
      </w:pPr>
      <w:r w:rsidRPr="00556AD1">
        <w:rPr>
          <w:rFonts w:ascii="Arial" w:hAnsi="Arial" w:cs="Arial"/>
          <w:color w:val="548DD4"/>
          <w:sz w:val="20"/>
        </w:rPr>
        <w:t xml:space="preserve">EDITOR NOTE: MODIFY BELOW TO SUIT REQUIREMENTS. CHOOSE </w:t>
      </w:r>
      <w:r w:rsidR="003E58DD" w:rsidRPr="00556AD1">
        <w:rPr>
          <w:rFonts w:ascii="Arial" w:hAnsi="Arial" w:cs="Arial"/>
          <w:color w:val="548DD4"/>
          <w:sz w:val="20"/>
        </w:rPr>
        <w:t>LEVELING AND REINFORCING COAT</w:t>
      </w:r>
      <w:r w:rsidR="00406B09" w:rsidRPr="00556AD1">
        <w:rPr>
          <w:rFonts w:ascii="Arial" w:hAnsi="Arial" w:cs="Arial"/>
          <w:color w:val="548DD4"/>
          <w:sz w:val="20"/>
        </w:rPr>
        <w:t xml:space="preserve"> (</w:t>
      </w:r>
      <w:r w:rsidR="00FA0B06" w:rsidRPr="00556AD1">
        <w:rPr>
          <w:rFonts w:ascii="Arial" w:hAnsi="Arial" w:cs="Arial"/>
          <w:color w:val="548DD4"/>
          <w:sz w:val="20"/>
        </w:rPr>
        <w:t>D</w:t>
      </w:r>
      <w:r w:rsidR="003341F0" w:rsidRPr="00556AD1">
        <w:rPr>
          <w:rFonts w:ascii="Arial" w:hAnsi="Arial" w:cs="Arial"/>
          <w:color w:val="548DD4"/>
          <w:sz w:val="20"/>
        </w:rPr>
        <w:t xml:space="preserve">.) </w:t>
      </w:r>
      <w:r w:rsidRPr="00556AD1">
        <w:rPr>
          <w:rFonts w:ascii="Arial" w:hAnsi="Arial" w:cs="Arial"/>
          <w:color w:val="548DD4"/>
          <w:sz w:val="20"/>
        </w:rPr>
        <w:t>FOR ENHANCED CRACK RESISTANCE</w:t>
      </w:r>
      <w:r w:rsidR="006A7D0B" w:rsidRPr="00556AD1">
        <w:rPr>
          <w:rFonts w:ascii="Arial" w:hAnsi="Arial" w:cs="Arial"/>
          <w:color w:val="548DD4"/>
          <w:sz w:val="20"/>
        </w:rPr>
        <w:t>.</w:t>
      </w:r>
    </w:p>
    <w:p w14:paraId="68BFC2F4" w14:textId="77777777" w:rsidR="005A3A62" w:rsidRPr="00F51756" w:rsidRDefault="005A3A62" w:rsidP="0072404B">
      <w:pPr>
        <w:pStyle w:val="ARCATParagraph"/>
        <w:numPr>
          <w:ilvl w:val="0"/>
          <w:numId w:val="61"/>
        </w:numPr>
        <w:spacing w:after="80"/>
        <w:ind w:left="1170"/>
        <w:rPr>
          <w:sz w:val="20"/>
          <w:szCs w:val="20"/>
        </w:rPr>
      </w:pPr>
      <w:r w:rsidRPr="00F51756">
        <w:rPr>
          <w:sz w:val="20"/>
          <w:szCs w:val="20"/>
        </w:rPr>
        <w:t xml:space="preserve">Leveling and Reinforcing Coat: </w:t>
      </w:r>
    </w:p>
    <w:p w14:paraId="1FA704ED" w14:textId="77777777" w:rsidR="005A3A62" w:rsidRPr="00F51756" w:rsidRDefault="005A3A62" w:rsidP="005A3A62">
      <w:pPr>
        <w:numPr>
          <w:ilvl w:val="2"/>
          <w:numId w:val="18"/>
        </w:numPr>
        <w:tabs>
          <w:tab w:val="left" w:pos="1620"/>
        </w:tabs>
        <w:spacing w:after="80"/>
        <w:ind w:left="1620" w:hanging="450"/>
        <w:jc w:val="both"/>
        <w:rPr>
          <w:rFonts w:ascii="Arial" w:hAnsi="Arial" w:cs="Arial"/>
          <w:sz w:val="20"/>
        </w:rPr>
      </w:pPr>
      <w:proofErr w:type="spellStart"/>
      <w:r w:rsidRPr="00F51756">
        <w:rPr>
          <w:rFonts w:ascii="Arial" w:hAnsi="Arial" w:cs="Arial"/>
          <w:sz w:val="20"/>
        </w:rPr>
        <w:t>Parex</w:t>
      </w:r>
      <w:proofErr w:type="spellEnd"/>
      <w:r w:rsidRPr="00F51756">
        <w:rPr>
          <w:rFonts w:ascii="Arial" w:hAnsi="Arial" w:cs="Arial"/>
          <w:sz w:val="20"/>
        </w:rPr>
        <w:t xml:space="preserve"> </w:t>
      </w:r>
      <w:r>
        <w:rPr>
          <w:rFonts w:ascii="Arial" w:hAnsi="Arial" w:cs="Arial"/>
          <w:sz w:val="20"/>
        </w:rPr>
        <w:t xml:space="preserve">USA </w:t>
      </w:r>
      <w:r w:rsidRPr="00F51756">
        <w:rPr>
          <w:rFonts w:ascii="Arial" w:hAnsi="Arial" w:cs="Arial"/>
          <w:sz w:val="20"/>
        </w:rPr>
        <w:t>Stucco Level Coat™: Copolymer based, factory blend of cement and proprietary ingredients requiring addition of water.</w:t>
      </w:r>
    </w:p>
    <w:p w14:paraId="6574BC5B" w14:textId="77777777" w:rsidR="005A3A62" w:rsidRPr="00F51756" w:rsidRDefault="00001252" w:rsidP="005A3A62">
      <w:pPr>
        <w:numPr>
          <w:ilvl w:val="2"/>
          <w:numId w:val="18"/>
        </w:numPr>
        <w:tabs>
          <w:tab w:val="left" w:pos="1620"/>
        </w:tabs>
        <w:spacing w:after="80"/>
        <w:ind w:left="1620" w:hanging="450"/>
        <w:jc w:val="both"/>
        <w:rPr>
          <w:rFonts w:ascii="Arial" w:hAnsi="Arial" w:cs="Arial"/>
          <w:sz w:val="20"/>
        </w:rPr>
      </w:pPr>
      <w:proofErr w:type="spellStart"/>
      <w:r>
        <w:rPr>
          <w:rFonts w:ascii="Arial" w:hAnsi="Arial" w:cs="Arial"/>
          <w:sz w:val="20"/>
        </w:rPr>
        <w:t>Parex</w:t>
      </w:r>
      <w:proofErr w:type="spellEnd"/>
      <w:r>
        <w:rPr>
          <w:rFonts w:ascii="Arial" w:hAnsi="Arial" w:cs="Arial"/>
          <w:sz w:val="20"/>
        </w:rPr>
        <w:t xml:space="preserve"> 121</w:t>
      </w:r>
      <w:r w:rsidR="005A3A62">
        <w:rPr>
          <w:rFonts w:ascii="Arial" w:hAnsi="Arial" w:cs="Arial"/>
          <w:sz w:val="20"/>
        </w:rPr>
        <w:t xml:space="preserve"> </w:t>
      </w:r>
      <w:r w:rsidR="005A3A62" w:rsidRPr="00F51756">
        <w:rPr>
          <w:rFonts w:ascii="Arial" w:hAnsi="Arial" w:cs="Arial"/>
          <w:sz w:val="20"/>
        </w:rPr>
        <w:t xml:space="preserve">Base Coat: 100% acrylic polymer base, requiring the addition of </w:t>
      </w:r>
      <w:proofErr w:type="spellStart"/>
      <w:r w:rsidR="003A37C2">
        <w:rPr>
          <w:rFonts w:ascii="Arial" w:hAnsi="Arial" w:cs="Arial"/>
          <w:sz w:val="20"/>
        </w:rPr>
        <w:t>p</w:t>
      </w:r>
      <w:r w:rsidR="005A3A62" w:rsidRPr="00F51756">
        <w:rPr>
          <w:rFonts w:ascii="Arial" w:hAnsi="Arial" w:cs="Arial"/>
          <w:sz w:val="20"/>
        </w:rPr>
        <w:t>ortland</w:t>
      </w:r>
      <w:proofErr w:type="spellEnd"/>
      <w:r w:rsidR="005A3A62" w:rsidRPr="00F51756">
        <w:rPr>
          <w:rFonts w:ascii="Arial" w:hAnsi="Arial" w:cs="Arial"/>
          <w:sz w:val="20"/>
        </w:rPr>
        <w:t xml:space="preserve"> cement. </w:t>
      </w:r>
    </w:p>
    <w:p w14:paraId="4A6ADB1B" w14:textId="77777777" w:rsidR="005A3A62" w:rsidRPr="00F51756" w:rsidRDefault="00001252" w:rsidP="005A3A62">
      <w:pPr>
        <w:numPr>
          <w:ilvl w:val="2"/>
          <w:numId w:val="18"/>
        </w:numPr>
        <w:tabs>
          <w:tab w:val="left" w:pos="1620"/>
        </w:tabs>
        <w:spacing w:after="80"/>
        <w:ind w:left="1620" w:hanging="450"/>
        <w:jc w:val="both"/>
        <w:rPr>
          <w:rFonts w:ascii="Arial" w:hAnsi="Arial" w:cs="Arial"/>
          <w:sz w:val="20"/>
        </w:rPr>
      </w:pPr>
      <w:proofErr w:type="spellStart"/>
      <w:r>
        <w:rPr>
          <w:rFonts w:ascii="Arial" w:hAnsi="Arial" w:cs="Arial"/>
          <w:sz w:val="20"/>
        </w:rPr>
        <w:t>Parex</w:t>
      </w:r>
      <w:proofErr w:type="spellEnd"/>
      <w:r>
        <w:rPr>
          <w:rFonts w:ascii="Arial" w:hAnsi="Arial" w:cs="Arial"/>
          <w:sz w:val="20"/>
        </w:rPr>
        <w:t xml:space="preserve"> 121</w:t>
      </w:r>
      <w:r w:rsidR="005A3A62" w:rsidRPr="00F51756">
        <w:rPr>
          <w:rFonts w:ascii="Arial" w:hAnsi="Arial" w:cs="Arial"/>
          <w:sz w:val="20"/>
        </w:rPr>
        <w:t xml:space="preserve"> Dry Base Coat: Copolymer based, factory blend of cement and proprietary ingredients requiring addition of water.</w:t>
      </w:r>
    </w:p>
    <w:p w14:paraId="006471CE" w14:textId="77777777" w:rsidR="005A3A62" w:rsidRPr="00F51756" w:rsidRDefault="005A3A62" w:rsidP="00905973">
      <w:pPr>
        <w:pStyle w:val="ARCATParagraph"/>
        <w:numPr>
          <w:ilvl w:val="0"/>
          <w:numId w:val="44"/>
        </w:numPr>
        <w:tabs>
          <w:tab w:val="num" w:pos="1620"/>
        </w:tabs>
        <w:spacing w:after="80"/>
        <w:ind w:hanging="720"/>
        <w:jc w:val="both"/>
        <w:rPr>
          <w:sz w:val="20"/>
          <w:szCs w:val="20"/>
        </w:rPr>
      </w:pPr>
      <w:proofErr w:type="spellStart"/>
      <w:r w:rsidRPr="00F51756">
        <w:rPr>
          <w:sz w:val="20"/>
          <w:szCs w:val="20"/>
        </w:rPr>
        <w:t>Parex</w:t>
      </w:r>
      <w:proofErr w:type="spellEnd"/>
      <w:r w:rsidRPr="00F51756">
        <w:rPr>
          <w:sz w:val="20"/>
          <w:szCs w:val="20"/>
        </w:rPr>
        <w:t xml:space="preserve"> </w:t>
      </w:r>
      <w:r>
        <w:rPr>
          <w:sz w:val="20"/>
          <w:szCs w:val="20"/>
        </w:rPr>
        <w:t xml:space="preserve"> USA </w:t>
      </w:r>
      <w:r w:rsidRPr="00F51756">
        <w:rPr>
          <w:sz w:val="20"/>
          <w:szCs w:val="20"/>
        </w:rPr>
        <w:t xml:space="preserve">Reinforcing Meshes: </w:t>
      </w:r>
    </w:p>
    <w:p w14:paraId="286E9AE5" w14:textId="77777777" w:rsidR="005A3A62" w:rsidRPr="005C792E" w:rsidRDefault="005A3A62" w:rsidP="005A3A62">
      <w:pPr>
        <w:pStyle w:val="ARCATParagraph"/>
        <w:numPr>
          <w:ilvl w:val="3"/>
          <w:numId w:val="18"/>
        </w:numPr>
        <w:tabs>
          <w:tab w:val="left" w:pos="2160"/>
        </w:tabs>
        <w:spacing w:after="80"/>
        <w:ind w:left="2160" w:hanging="540"/>
        <w:jc w:val="both"/>
        <w:rPr>
          <w:sz w:val="20"/>
          <w:szCs w:val="20"/>
        </w:rPr>
      </w:pPr>
      <w:proofErr w:type="spellStart"/>
      <w:r>
        <w:rPr>
          <w:sz w:val="20"/>
          <w:szCs w:val="20"/>
        </w:rPr>
        <w:t>Parex</w:t>
      </w:r>
      <w:proofErr w:type="spellEnd"/>
      <w:r>
        <w:rPr>
          <w:sz w:val="20"/>
          <w:szCs w:val="20"/>
        </w:rPr>
        <w:t xml:space="preserve"> USA Stucco Mesh:</w:t>
      </w:r>
      <w:r w:rsidRPr="005C792E">
        <w:rPr>
          <w:sz w:val="20"/>
          <w:szCs w:val="20"/>
        </w:rPr>
        <w:t xml:space="preserve"> </w:t>
      </w:r>
      <w:r w:rsidRPr="00F51756">
        <w:rPr>
          <w:sz w:val="20"/>
          <w:szCs w:val="20"/>
        </w:rPr>
        <w:t>Weight 4.5 oz/yd</w:t>
      </w:r>
      <w:r w:rsidRPr="00F51756">
        <w:rPr>
          <w:sz w:val="20"/>
          <w:szCs w:val="20"/>
          <w:vertAlign w:val="superscript"/>
        </w:rPr>
        <w:t>2</w:t>
      </w:r>
      <w:r w:rsidRPr="00F51756">
        <w:rPr>
          <w:sz w:val="20"/>
          <w:szCs w:val="20"/>
        </w:rPr>
        <w:t xml:space="preserve"> (153 g/m</w:t>
      </w:r>
      <w:r w:rsidRPr="00F51756">
        <w:rPr>
          <w:sz w:val="20"/>
          <w:szCs w:val="20"/>
          <w:vertAlign w:val="superscript"/>
        </w:rPr>
        <w:t>2</w:t>
      </w:r>
      <w:r w:rsidRPr="00F51756">
        <w:rPr>
          <w:sz w:val="20"/>
          <w:szCs w:val="20"/>
        </w:rPr>
        <w:t>) reinforcing mesh.</w:t>
      </w:r>
    </w:p>
    <w:p w14:paraId="3638F95E" w14:textId="77777777" w:rsidR="005A3A62" w:rsidRPr="00F51756" w:rsidRDefault="005A3A62" w:rsidP="005A3A62">
      <w:pPr>
        <w:pStyle w:val="ARCATParagraph"/>
        <w:numPr>
          <w:ilvl w:val="3"/>
          <w:numId w:val="18"/>
        </w:numPr>
        <w:tabs>
          <w:tab w:val="left" w:pos="2160"/>
        </w:tabs>
        <w:spacing w:after="80"/>
        <w:ind w:left="2160" w:hanging="540"/>
        <w:jc w:val="both"/>
        <w:rPr>
          <w:sz w:val="20"/>
          <w:szCs w:val="20"/>
        </w:rPr>
      </w:pPr>
      <w:proofErr w:type="spellStart"/>
      <w:r w:rsidRPr="00F51756">
        <w:rPr>
          <w:sz w:val="20"/>
          <w:szCs w:val="20"/>
        </w:rPr>
        <w:t>Parex</w:t>
      </w:r>
      <w:proofErr w:type="spellEnd"/>
      <w:r w:rsidRPr="00F51756">
        <w:rPr>
          <w:sz w:val="20"/>
          <w:szCs w:val="20"/>
        </w:rPr>
        <w:t xml:space="preserve"> </w:t>
      </w:r>
      <w:r>
        <w:rPr>
          <w:sz w:val="20"/>
          <w:szCs w:val="20"/>
        </w:rPr>
        <w:t xml:space="preserve">USA </w:t>
      </w:r>
      <w:r w:rsidRPr="00F51756">
        <w:rPr>
          <w:sz w:val="20"/>
          <w:szCs w:val="20"/>
        </w:rPr>
        <w:t>355 Standard Mesh:  Weight 4.5 oz/yd</w:t>
      </w:r>
      <w:r w:rsidRPr="00F51756">
        <w:rPr>
          <w:sz w:val="20"/>
          <w:szCs w:val="20"/>
          <w:vertAlign w:val="superscript"/>
        </w:rPr>
        <w:t>2</w:t>
      </w:r>
      <w:r w:rsidRPr="00F51756">
        <w:rPr>
          <w:sz w:val="20"/>
          <w:szCs w:val="20"/>
        </w:rPr>
        <w:t xml:space="preserve"> (153 g/m</w:t>
      </w:r>
      <w:r w:rsidRPr="00F51756">
        <w:rPr>
          <w:sz w:val="20"/>
          <w:szCs w:val="20"/>
          <w:vertAlign w:val="superscript"/>
        </w:rPr>
        <w:t>2</w:t>
      </w:r>
      <w:r w:rsidRPr="00F51756">
        <w:rPr>
          <w:sz w:val="20"/>
          <w:szCs w:val="20"/>
        </w:rPr>
        <w:t>) reinforcing mesh.</w:t>
      </w:r>
    </w:p>
    <w:p w14:paraId="42C35986" w14:textId="77777777" w:rsidR="005A3A62" w:rsidRPr="003202BA" w:rsidRDefault="005A3A62" w:rsidP="005A3A62">
      <w:pPr>
        <w:pStyle w:val="ARCATParagraph"/>
        <w:numPr>
          <w:ilvl w:val="3"/>
          <w:numId w:val="18"/>
        </w:numPr>
        <w:tabs>
          <w:tab w:val="left" w:pos="2160"/>
        </w:tabs>
        <w:spacing w:after="80"/>
        <w:ind w:firstLine="180"/>
        <w:jc w:val="both"/>
        <w:rPr>
          <w:sz w:val="20"/>
          <w:szCs w:val="20"/>
        </w:rPr>
      </w:pPr>
      <w:proofErr w:type="spellStart"/>
      <w:r w:rsidRPr="00F51756">
        <w:rPr>
          <w:sz w:val="20"/>
          <w:szCs w:val="20"/>
        </w:rPr>
        <w:t>Parex</w:t>
      </w:r>
      <w:proofErr w:type="spellEnd"/>
      <w:r w:rsidRPr="00F51756">
        <w:rPr>
          <w:sz w:val="20"/>
          <w:szCs w:val="20"/>
        </w:rPr>
        <w:t xml:space="preserve"> </w:t>
      </w:r>
      <w:r>
        <w:rPr>
          <w:sz w:val="20"/>
          <w:szCs w:val="20"/>
        </w:rPr>
        <w:t xml:space="preserve">USA </w:t>
      </w:r>
      <w:r w:rsidRPr="00F51756">
        <w:rPr>
          <w:sz w:val="20"/>
          <w:szCs w:val="20"/>
        </w:rPr>
        <w:t>358.10 Intermediate Mesh: Weight 12 oz/yd</w:t>
      </w:r>
      <w:r w:rsidRPr="00F51756">
        <w:rPr>
          <w:sz w:val="20"/>
          <w:szCs w:val="20"/>
          <w:vertAlign w:val="superscript"/>
        </w:rPr>
        <w:t>2</w:t>
      </w:r>
      <w:r w:rsidRPr="00F51756">
        <w:rPr>
          <w:sz w:val="20"/>
          <w:szCs w:val="20"/>
        </w:rPr>
        <w:t xml:space="preserve"> (407 g/m</w:t>
      </w:r>
      <w:r w:rsidRPr="00F51756">
        <w:rPr>
          <w:sz w:val="20"/>
          <w:szCs w:val="20"/>
          <w:vertAlign w:val="superscript"/>
        </w:rPr>
        <w:t>2</w:t>
      </w:r>
      <w:r w:rsidRPr="00F51756">
        <w:rPr>
          <w:sz w:val="20"/>
          <w:szCs w:val="20"/>
        </w:rPr>
        <w:t>) reinforcing mesh.</w:t>
      </w:r>
    </w:p>
    <w:p w14:paraId="5B4E435E" w14:textId="77777777" w:rsidR="00E134F3" w:rsidRPr="00FA0B06" w:rsidRDefault="00477ACB" w:rsidP="005B3B77">
      <w:pPr>
        <w:suppressAutoHyphens/>
        <w:spacing w:before="120" w:after="120"/>
        <w:jc w:val="both"/>
        <w:rPr>
          <w:rFonts w:ascii="Arial" w:hAnsi="Arial" w:cs="Arial"/>
          <w:color w:val="548DD4"/>
          <w:sz w:val="20"/>
        </w:rPr>
      </w:pPr>
      <w:r w:rsidRPr="00FA0B06">
        <w:rPr>
          <w:rFonts w:ascii="Arial" w:hAnsi="Arial" w:cs="Arial"/>
          <w:color w:val="548DD4"/>
          <w:sz w:val="20"/>
        </w:rPr>
        <w:t xml:space="preserve">EDITOR NOTE: </w:t>
      </w:r>
      <w:r w:rsidR="00D1610E" w:rsidRPr="00FA0B06">
        <w:rPr>
          <w:rFonts w:ascii="Arial" w:hAnsi="Arial" w:cs="Arial"/>
          <w:color w:val="548DD4"/>
          <w:sz w:val="20"/>
        </w:rPr>
        <w:t xml:space="preserve">STUCCO LEVEL COAT </w:t>
      </w:r>
      <w:r w:rsidRPr="00FA0B06">
        <w:rPr>
          <w:rFonts w:ascii="Arial" w:hAnsi="Arial" w:cs="Arial"/>
          <w:color w:val="548DD4"/>
          <w:sz w:val="20"/>
        </w:rPr>
        <w:t xml:space="preserve">MUST </w:t>
      </w:r>
      <w:r w:rsidR="00D1610E" w:rsidRPr="00FA0B06">
        <w:rPr>
          <w:rFonts w:ascii="Arial" w:hAnsi="Arial" w:cs="Arial"/>
          <w:color w:val="548DD4"/>
          <w:sz w:val="20"/>
        </w:rPr>
        <w:t>NOT BE USED AS AN ADHESIVE OR BASE COAT FOR EXPANDED POLYSTYRENE INSULATION BOARD SHAPES OR FEATURES</w:t>
      </w:r>
      <w:r w:rsidRPr="00FA0B06">
        <w:rPr>
          <w:rFonts w:ascii="Arial" w:hAnsi="Arial" w:cs="Arial"/>
          <w:color w:val="548DD4"/>
          <w:sz w:val="20"/>
        </w:rPr>
        <w:t>.</w:t>
      </w:r>
    </w:p>
    <w:p w14:paraId="647B573F" w14:textId="77777777" w:rsidR="00C37878" w:rsidRPr="00F51756" w:rsidRDefault="00C37878" w:rsidP="0072404B">
      <w:pPr>
        <w:pStyle w:val="ARCATParagraph"/>
        <w:numPr>
          <w:ilvl w:val="1"/>
          <w:numId w:val="33"/>
        </w:numPr>
        <w:tabs>
          <w:tab w:val="clear" w:pos="864"/>
          <w:tab w:val="num" w:pos="1170"/>
        </w:tabs>
        <w:spacing w:after="80"/>
        <w:rPr>
          <w:sz w:val="20"/>
          <w:szCs w:val="20"/>
        </w:rPr>
      </w:pPr>
      <w:r w:rsidRPr="00F51756">
        <w:rPr>
          <w:sz w:val="20"/>
          <w:szCs w:val="20"/>
        </w:rPr>
        <w:t>Expanded Polystyrene Feature</w:t>
      </w:r>
      <w:r w:rsidR="00842A52" w:rsidRPr="00F51756">
        <w:rPr>
          <w:sz w:val="20"/>
          <w:szCs w:val="20"/>
        </w:rPr>
        <w:t>s</w:t>
      </w:r>
      <w:r w:rsidRPr="00F51756">
        <w:rPr>
          <w:sz w:val="20"/>
          <w:szCs w:val="20"/>
        </w:rPr>
        <w:t xml:space="preserve"> over Stucco</w:t>
      </w:r>
      <w:r w:rsidR="00477ACB">
        <w:rPr>
          <w:sz w:val="20"/>
          <w:szCs w:val="20"/>
        </w:rPr>
        <w:t>:</w:t>
      </w:r>
    </w:p>
    <w:p w14:paraId="6ACEED84" w14:textId="77777777" w:rsidR="00C37878" w:rsidRPr="00F51756" w:rsidRDefault="00C37878" w:rsidP="00905973">
      <w:pPr>
        <w:pStyle w:val="ARCATParagraph"/>
        <w:numPr>
          <w:ilvl w:val="2"/>
          <w:numId w:val="30"/>
        </w:numPr>
        <w:tabs>
          <w:tab w:val="clear" w:pos="1260"/>
          <w:tab w:val="left" w:pos="1620"/>
        </w:tabs>
        <w:spacing w:after="80"/>
        <w:ind w:left="1620" w:hanging="450"/>
        <w:rPr>
          <w:sz w:val="20"/>
          <w:szCs w:val="20"/>
        </w:rPr>
      </w:pPr>
      <w:r w:rsidRPr="00F51756">
        <w:rPr>
          <w:sz w:val="20"/>
          <w:szCs w:val="20"/>
        </w:rPr>
        <w:t>Adhesive</w:t>
      </w:r>
      <w:r w:rsidR="00E134F3" w:rsidRPr="00F51756">
        <w:rPr>
          <w:sz w:val="20"/>
          <w:szCs w:val="20"/>
        </w:rPr>
        <w:t xml:space="preserve"> and Base Coat </w:t>
      </w:r>
    </w:p>
    <w:p w14:paraId="1F7AD4CB" w14:textId="77777777" w:rsidR="005A3A62" w:rsidRPr="00F51756" w:rsidRDefault="00001252" w:rsidP="00905973">
      <w:pPr>
        <w:numPr>
          <w:ilvl w:val="3"/>
          <w:numId w:val="30"/>
        </w:numPr>
        <w:tabs>
          <w:tab w:val="clear" w:pos="1440"/>
          <w:tab w:val="left" w:pos="1620"/>
          <w:tab w:val="num" w:pos="2160"/>
        </w:tabs>
        <w:spacing w:after="80"/>
        <w:ind w:left="2160" w:hanging="540"/>
        <w:jc w:val="both"/>
        <w:rPr>
          <w:rFonts w:ascii="Arial" w:hAnsi="Arial" w:cs="Arial"/>
          <w:sz w:val="20"/>
        </w:rPr>
      </w:pPr>
      <w:proofErr w:type="spellStart"/>
      <w:r>
        <w:rPr>
          <w:rFonts w:ascii="Arial" w:hAnsi="Arial" w:cs="Arial"/>
          <w:sz w:val="20"/>
        </w:rPr>
        <w:t>Parex</w:t>
      </w:r>
      <w:proofErr w:type="spellEnd"/>
      <w:r>
        <w:rPr>
          <w:rFonts w:ascii="Arial" w:hAnsi="Arial" w:cs="Arial"/>
          <w:sz w:val="20"/>
        </w:rPr>
        <w:t xml:space="preserve"> 121</w:t>
      </w:r>
      <w:r w:rsidR="005A3A62" w:rsidRPr="00F51756">
        <w:rPr>
          <w:rFonts w:ascii="Arial" w:hAnsi="Arial" w:cs="Arial"/>
          <w:sz w:val="20"/>
        </w:rPr>
        <w:t xml:space="preserve"> Dry Base Coat</w:t>
      </w:r>
      <w:r w:rsidR="005A3A62">
        <w:rPr>
          <w:rFonts w:ascii="Arial" w:hAnsi="Arial" w:cs="Arial"/>
          <w:sz w:val="20"/>
        </w:rPr>
        <w:t xml:space="preserve"> </w:t>
      </w:r>
      <w:r w:rsidR="005A3A62" w:rsidRPr="00F51756">
        <w:rPr>
          <w:rFonts w:ascii="Arial" w:hAnsi="Arial" w:cs="Arial"/>
          <w:sz w:val="20"/>
        </w:rPr>
        <w:t>&amp; Adhesive: Copolymer based, factory blend of cement and proprietary ingredients requiring addition of water.</w:t>
      </w:r>
    </w:p>
    <w:p w14:paraId="464242B1" w14:textId="77777777" w:rsidR="005A3A62" w:rsidRPr="00F51756" w:rsidRDefault="00001252" w:rsidP="00905973">
      <w:pPr>
        <w:numPr>
          <w:ilvl w:val="3"/>
          <w:numId w:val="30"/>
        </w:numPr>
        <w:tabs>
          <w:tab w:val="clear" w:pos="1440"/>
          <w:tab w:val="left" w:pos="1620"/>
          <w:tab w:val="num" w:pos="2160"/>
        </w:tabs>
        <w:spacing w:after="80"/>
        <w:ind w:left="2160" w:hanging="540"/>
        <w:jc w:val="both"/>
        <w:rPr>
          <w:rFonts w:ascii="Arial" w:hAnsi="Arial" w:cs="Arial"/>
          <w:sz w:val="20"/>
        </w:rPr>
      </w:pPr>
      <w:proofErr w:type="spellStart"/>
      <w:r>
        <w:rPr>
          <w:rFonts w:ascii="Arial" w:hAnsi="Arial" w:cs="Arial"/>
          <w:sz w:val="20"/>
        </w:rPr>
        <w:t>Parex</w:t>
      </w:r>
      <w:proofErr w:type="spellEnd"/>
      <w:r>
        <w:rPr>
          <w:rFonts w:ascii="Arial" w:hAnsi="Arial" w:cs="Arial"/>
          <w:sz w:val="20"/>
        </w:rPr>
        <w:t xml:space="preserve"> 121</w:t>
      </w:r>
      <w:r w:rsidR="005A3A62" w:rsidRPr="00F51756">
        <w:rPr>
          <w:rFonts w:ascii="Arial" w:hAnsi="Arial" w:cs="Arial"/>
          <w:sz w:val="20"/>
        </w:rPr>
        <w:t xml:space="preserve"> Base Coat &amp; Adhesive: 100% acrylic polymer base, requiring the addition of </w:t>
      </w:r>
      <w:proofErr w:type="spellStart"/>
      <w:r w:rsidR="003A37C2">
        <w:rPr>
          <w:rFonts w:ascii="Arial" w:hAnsi="Arial" w:cs="Arial"/>
          <w:sz w:val="20"/>
        </w:rPr>
        <w:t>p</w:t>
      </w:r>
      <w:r w:rsidR="005A3A62" w:rsidRPr="00F51756">
        <w:rPr>
          <w:rFonts w:ascii="Arial" w:hAnsi="Arial" w:cs="Arial"/>
          <w:sz w:val="20"/>
        </w:rPr>
        <w:t>ortland</w:t>
      </w:r>
      <w:proofErr w:type="spellEnd"/>
      <w:r w:rsidR="005A3A62" w:rsidRPr="00F51756">
        <w:rPr>
          <w:rFonts w:ascii="Arial" w:hAnsi="Arial" w:cs="Arial"/>
          <w:sz w:val="20"/>
        </w:rPr>
        <w:t xml:space="preserve"> cement. </w:t>
      </w:r>
    </w:p>
    <w:p w14:paraId="77055D0F" w14:textId="77777777" w:rsidR="00E134F3" w:rsidRPr="00F51756" w:rsidRDefault="00C37878" w:rsidP="00905973">
      <w:pPr>
        <w:pStyle w:val="ARCATParagraph"/>
        <w:numPr>
          <w:ilvl w:val="2"/>
          <w:numId w:val="30"/>
        </w:numPr>
        <w:tabs>
          <w:tab w:val="num" w:pos="1620"/>
        </w:tabs>
        <w:spacing w:after="80"/>
        <w:ind w:left="1710" w:hanging="540"/>
        <w:rPr>
          <w:sz w:val="20"/>
          <w:szCs w:val="20"/>
        </w:rPr>
      </w:pPr>
      <w:r w:rsidRPr="00F51756">
        <w:rPr>
          <w:sz w:val="20"/>
          <w:szCs w:val="20"/>
        </w:rPr>
        <w:t>Insulation Board</w:t>
      </w:r>
      <w:r w:rsidR="00477ACB">
        <w:rPr>
          <w:sz w:val="20"/>
          <w:szCs w:val="20"/>
        </w:rPr>
        <w:t>:</w:t>
      </w:r>
    </w:p>
    <w:p w14:paraId="23D003B5" w14:textId="0C4EF38C" w:rsidR="00E134F3" w:rsidRPr="00F51756" w:rsidRDefault="00E134F3" w:rsidP="00905973">
      <w:pPr>
        <w:numPr>
          <w:ilvl w:val="3"/>
          <w:numId w:val="31"/>
        </w:numPr>
        <w:tabs>
          <w:tab w:val="left" w:pos="1620"/>
        </w:tabs>
        <w:spacing w:after="80"/>
        <w:ind w:left="2160" w:hanging="540"/>
        <w:jc w:val="both"/>
        <w:rPr>
          <w:rFonts w:ascii="Arial" w:hAnsi="Arial" w:cs="Arial"/>
          <w:sz w:val="20"/>
        </w:rPr>
      </w:pPr>
      <w:r w:rsidRPr="00F51756">
        <w:rPr>
          <w:rFonts w:ascii="Arial" w:hAnsi="Arial" w:cs="Arial"/>
          <w:sz w:val="20"/>
        </w:rPr>
        <w:t xml:space="preserve">In compliance with manufacturer’s requirements for </w:t>
      </w:r>
      <w:proofErr w:type="spellStart"/>
      <w:r w:rsidR="00001252">
        <w:rPr>
          <w:rFonts w:ascii="Arial" w:hAnsi="Arial" w:cs="Arial"/>
          <w:sz w:val="20"/>
        </w:rPr>
        <w:t>Parex</w:t>
      </w:r>
      <w:proofErr w:type="spellEnd"/>
      <w:r w:rsidRPr="00F51756">
        <w:rPr>
          <w:rFonts w:ascii="Arial" w:hAnsi="Arial" w:cs="Arial"/>
          <w:sz w:val="20"/>
        </w:rPr>
        <w:t xml:space="preserve"> </w:t>
      </w:r>
      <w:r w:rsidR="00893226">
        <w:rPr>
          <w:rFonts w:ascii="Arial" w:hAnsi="Arial" w:cs="Arial"/>
          <w:sz w:val="20"/>
        </w:rPr>
        <w:t>CI systems</w:t>
      </w:r>
      <w:r w:rsidRPr="00F51756">
        <w:rPr>
          <w:rFonts w:ascii="Arial" w:hAnsi="Arial" w:cs="Arial"/>
          <w:sz w:val="20"/>
        </w:rPr>
        <w:t>.</w:t>
      </w:r>
    </w:p>
    <w:p w14:paraId="7E2B08F2" w14:textId="77777777" w:rsidR="00E134F3" w:rsidRPr="00F51756" w:rsidRDefault="00E134F3" w:rsidP="00905973">
      <w:pPr>
        <w:numPr>
          <w:ilvl w:val="3"/>
          <w:numId w:val="31"/>
        </w:numPr>
        <w:tabs>
          <w:tab w:val="left" w:pos="1620"/>
        </w:tabs>
        <w:spacing w:after="80"/>
        <w:ind w:left="2160" w:hanging="540"/>
        <w:jc w:val="both"/>
        <w:rPr>
          <w:rFonts w:ascii="Arial" w:hAnsi="Arial" w:cs="Arial"/>
          <w:sz w:val="20"/>
        </w:rPr>
      </w:pPr>
      <w:r w:rsidRPr="00F51756">
        <w:rPr>
          <w:rFonts w:ascii="Arial" w:hAnsi="Arial" w:cs="Arial"/>
          <w:sz w:val="20"/>
        </w:rPr>
        <w:t xml:space="preserve">Produced and labeled under a third party quality program as required by applicable building code; and produced by a manufacturer approved by </w:t>
      </w:r>
      <w:proofErr w:type="spellStart"/>
      <w:r w:rsidR="00D1610E" w:rsidRPr="00F51756">
        <w:rPr>
          <w:rFonts w:ascii="Arial" w:hAnsi="Arial" w:cs="Arial"/>
          <w:sz w:val="20"/>
        </w:rPr>
        <w:t>ParexUSA</w:t>
      </w:r>
      <w:proofErr w:type="spellEnd"/>
      <w:r w:rsidRPr="00F51756">
        <w:rPr>
          <w:rFonts w:ascii="Arial" w:hAnsi="Arial" w:cs="Arial"/>
          <w:sz w:val="20"/>
        </w:rPr>
        <w:t xml:space="preserve">. </w:t>
      </w:r>
    </w:p>
    <w:p w14:paraId="54033615" w14:textId="77777777" w:rsidR="00C37878" w:rsidRPr="00F51756" w:rsidRDefault="00E134F3" w:rsidP="00905973">
      <w:pPr>
        <w:numPr>
          <w:ilvl w:val="3"/>
          <w:numId w:val="31"/>
        </w:numPr>
        <w:tabs>
          <w:tab w:val="left" w:pos="1620"/>
        </w:tabs>
        <w:spacing w:after="80"/>
        <w:ind w:left="2160" w:hanging="540"/>
        <w:jc w:val="both"/>
        <w:rPr>
          <w:rFonts w:ascii="Arial" w:hAnsi="Arial" w:cs="Arial"/>
          <w:sz w:val="20"/>
        </w:rPr>
      </w:pPr>
      <w:r w:rsidRPr="00F51756">
        <w:rPr>
          <w:rFonts w:ascii="Arial" w:hAnsi="Arial" w:cs="Arial"/>
          <w:sz w:val="20"/>
        </w:rPr>
        <w:t xml:space="preserve">Shall conform to ASTM C578, </w:t>
      </w:r>
      <w:r w:rsidR="00786FFE" w:rsidRPr="00F51756">
        <w:rPr>
          <w:rFonts w:ascii="Arial" w:hAnsi="Arial" w:cs="Arial"/>
          <w:sz w:val="20"/>
        </w:rPr>
        <w:t xml:space="preserve">ASTM E 2430 </w:t>
      </w:r>
      <w:r w:rsidRPr="00F51756">
        <w:rPr>
          <w:rFonts w:ascii="Arial" w:hAnsi="Arial" w:cs="Arial"/>
          <w:sz w:val="20"/>
        </w:rPr>
        <w:t>Type I</w:t>
      </w:r>
      <w:r w:rsidR="00D1610E" w:rsidRPr="00F51756">
        <w:rPr>
          <w:rFonts w:ascii="Arial" w:hAnsi="Arial" w:cs="Arial"/>
          <w:sz w:val="20"/>
        </w:rPr>
        <w:t>,</w:t>
      </w:r>
      <w:r w:rsidRPr="00F51756">
        <w:rPr>
          <w:rFonts w:ascii="Arial" w:hAnsi="Arial" w:cs="Arial"/>
          <w:sz w:val="20"/>
        </w:rPr>
        <w:t xml:space="preserve"> and the </w:t>
      </w:r>
      <w:proofErr w:type="spellStart"/>
      <w:r w:rsidR="00D1610E" w:rsidRPr="00F51756">
        <w:rPr>
          <w:rFonts w:ascii="Arial" w:hAnsi="Arial" w:cs="Arial"/>
          <w:sz w:val="20"/>
        </w:rPr>
        <w:t>Parex</w:t>
      </w:r>
      <w:proofErr w:type="spellEnd"/>
      <w:r w:rsidR="00477ACB">
        <w:rPr>
          <w:rFonts w:ascii="Arial" w:hAnsi="Arial" w:cs="Arial"/>
          <w:sz w:val="20"/>
        </w:rPr>
        <w:t xml:space="preserve"> </w:t>
      </w:r>
      <w:r w:rsidR="00D1610E" w:rsidRPr="00F51756">
        <w:rPr>
          <w:rFonts w:ascii="Arial" w:hAnsi="Arial" w:cs="Arial"/>
          <w:sz w:val="20"/>
        </w:rPr>
        <w:t>USA</w:t>
      </w:r>
      <w:r w:rsidRPr="00F51756">
        <w:rPr>
          <w:rFonts w:ascii="Arial" w:hAnsi="Arial" w:cs="Arial"/>
          <w:sz w:val="20"/>
        </w:rPr>
        <w:t xml:space="preserve"> specification for Molded Expanded Polystyrene Insulation board. </w:t>
      </w:r>
    </w:p>
    <w:p w14:paraId="1A3E9B5F" w14:textId="77777777" w:rsidR="00C37878" w:rsidRPr="00F51756" w:rsidRDefault="00C37878" w:rsidP="00905973">
      <w:pPr>
        <w:numPr>
          <w:ilvl w:val="2"/>
          <w:numId w:val="31"/>
        </w:numPr>
        <w:tabs>
          <w:tab w:val="clear" w:pos="1260"/>
          <w:tab w:val="left" w:pos="1620"/>
        </w:tabs>
        <w:spacing w:after="80"/>
        <w:ind w:hanging="810"/>
        <w:rPr>
          <w:rFonts w:ascii="Arial" w:hAnsi="Arial" w:cs="Arial"/>
          <w:sz w:val="20"/>
        </w:rPr>
      </w:pPr>
      <w:r w:rsidRPr="00F51756">
        <w:rPr>
          <w:rFonts w:ascii="Arial" w:hAnsi="Arial" w:cs="Arial"/>
          <w:sz w:val="20"/>
        </w:rPr>
        <w:t>Reinforcing Mesh</w:t>
      </w:r>
      <w:r w:rsidR="00477ACB">
        <w:rPr>
          <w:rFonts w:ascii="Arial" w:hAnsi="Arial" w:cs="Arial"/>
          <w:sz w:val="20"/>
        </w:rPr>
        <w:t>:</w:t>
      </w:r>
    </w:p>
    <w:p w14:paraId="6EDB59E2" w14:textId="77777777" w:rsidR="005F2A62" w:rsidRPr="00F51756" w:rsidRDefault="005F2A62" w:rsidP="00905973">
      <w:pPr>
        <w:numPr>
          <w:ilvl w:val="3"/>
          <w:numId w:val="31"/>
        </w:numPr>
        <w:tabs>
          <w:tab w:val="left" w:pos="1620"/>
        </w:tabs>
        <w:spacing w:after="80"/>
        <w:ind w:left="2160" w:hanging="540"/>
        <w:jc w:val="both"/>
        <w:rPr>
          <w:rFonts w:ascii="Arial" w:hAnsi="Arial" w:cs="Arial"/>
          <w:sz w:val="20"/>
        </w:rPr>
      </w:pPr>
      <w:proofErr w:type="spellStart"/>
      <w:r w:rsidRPr="00F51756">
        <w:rPr>
          <w:rFonts w:ascii="Arial" w:hAnsi="Arial" w:cs="Arial"/>
          <w:sz w:val="20"/>
        </w:rPr>
        <w:t>Parex</w:t>
      </w:r>
      <w:proofErr w:type="spellEnd"/>
      <w:r w:rsidRPr="00F51756">
        <w:rPr>
          <w:rFonts w:ascii="Arial" w:hAnsi="Arial" w:cs="Arial"/>
          <w:sz w:val="20"/>
        </w:rPr>
        <w:t xml:space="preserve"> </w:t>
      </w:r>
      <w:r w:rsidR="00FA0B06">
        <w:rPr>
          <w:rFonts w:ascii="Arial" w:hAnsi="Arial" w:cs="Arial"/>
          <w:sz w:val="20"/>
        </w:rPr>
        <w:t xml:space="preserve">USA </w:t>
      </w:r>
      <w:r w:rsidRPr="00F51756">
        <w:rPr>
          <w:rFonts w:ascii="Arial" w:hAnsi="Arial" w:cs="Arial"/>
          <w:sz w:val="20"/>
        </w:rPr>
        <w:t>355 Standard Mesh:  Weight 4.5 oz</w:t>
      </w:r>
      <w:r w:rsidR="00D1610E" w:rsidRPr="00F51756">
        <w:rPr>
          <w:rFonts w:ascii="Arial" w:hAnsi="Arial" w:cs="Arial"/>
          <w:sz w:val="20"/>
        </w:rPr>
        <w:t>/</w:t>
      </w:r>
      <w:r w:rsidRPr="00F51756">
        <w:rPr>
          <w:rFonts w:ascii="Arial" w:hAnsi="Arial" w:cs="Arial"/>
          <w:sz w:val="20"/>
        </w:rPr>
        <w:t>yd</w:t>
      </w:r>
      <w:r w:rsidR="00D1610E" w:rsidRPr="00F51756">
        <w:rPr>
          <w:rFonts w:ascii="Arial" w:hAnsi="Arial" w:cs="Arial"/>
          <w:sz w:val="20"/>
          <w:vertAlign w:val="superscript"/>
        </w:rPr>
        <w:t>2</w:t>
      </w:r>
      <w:r w:rsidRPr="00F51756">
        <w:rPr>
          <w:rFonts w:ascii="Arial" w:hAnsi="Arial" w:cs="Arial"/>
          <w:sz w:val="20"/>
        </w:rPr>
        <w:t xml:space="preserve"> (153</w:t>
      </w:r>
      <w:r w:rsidR="00283142" w:rsidRPr="00F51756">
        <w:rPr>
          <w:rFonts w:ascii="Arial" w:hAnsi="Arial" w:cs="Arial"/>
          <w:sz w:val="20"/>
        </w:rPr>
        <w:t xml:space="preserve"> </w:t>
      </w:r>
      <w:r w:rsidRPr="00F51756">
        <w:rPr>
          <w:rFonts w:ascii="Arial" w:hAnsi="Arial" w:cs="Arial"/>
          <w:sz w:val="20"/>
        </w:rPr>
        <w:t>g/m</w:t>
      </w:r>
      <w:r w:rsidR="00283142" w:rsidRPr="00F51756">
        <w:rPr>
          <w:rFonts w:ascii="Arial" w:hAnsi="Arial" w:cs="Arial"/>
          <w:sz w:val="20"/>
          <w:vertAlign w:val="superscript"/>
        </w:rPr>
        <w:t>2</w:t>
      </w:r>
      <w:r w:rsidRPr="00F51756">
        <w:rPr>
          <w:rFonts w:ascii="Arial" w:hAnsi="Arial" w:cs="Arial"/>
          <w:sz w:val="20"/>
        </w:rPr>
        <w:t>) reinforcing mesh.</w:t>
      </w:r>
    </w:p>
    <w:p w14:paraId="70143327" w14:textId="77777777" w:rsidR="005F2A62" w:rsidRPr="00F51756" w:rsidRDefault="00FA0B06" w:rsidP="00905973">
      <w:pPr>
        <w:numPr>
          <w:ilvl w:val="3"/>
          <w:numId w:val="31"/>
        </w:numPr>
        <w:tabs>
          <w:tab w:val="left" w:pos="1620"/>
        </w:tabs>
        <w:spacing w:after="80"/>
        <w:ind w:left="2160" w:hanging="540"/>
        <w:jc w:val="both"/>
        <w:rPr>
          <w:rFonts w:ascii="Arial" w:hAnsi="Arial" w:cs="Arial"/>
          <w:sz w:val="20"/>
        </w:rPr>
      </w:pPr>
      <w:proofErr w:type="spellStart"/>
      <w:r w:rsidRPr="00F51756">
        <w:rPr>
          <w:rFonts w:ascii="Arial" w:hAnsi="Arial" w:cs="Arial"/>
          <w:sz w:val="20"/>
        </w:rPr>
        <w:lastRenderedPageBreak/>
        <w:t>Parex</w:t>
      </w:r>
      <w:proofErr w:type="spellEnd"/>
      <w:r w:rsidRPr="00F51756">
        <w:rPr>
          <w:rFonts w:ascii="Arial" w:hAnsi="Arial" w:cs="Arial"/>
          <w:sz w:val="20"/>
        </w:rPr>
        <w:t xml:space="preserve"> </w:t>
      </w:r>
      <w:r>
        <w:rPr>
          <w:rFonts w:ascii="Arial" w:hAnsi="Arial" w:cs="Arial"/>
          <w:sz w:val="20"/>
        </w:rPr>
        <w:t xml:space="preserve">USA </w:t>
      </w:r>
      <w:r w:rsidR="005F2A62" w:rsidRPr="00F51756">
        <w:rPr>
          <w:rFonts w:ascii="Arial" w:hAnsi="Arial" w:cs="Arial"/>
          <w:sz w:val="20"/>
        </w:rPr>
        <w:t xml:space="preserve">356 Short Detail Mesh: Reinforcing mesh used for </w:t>
      </w:r>
      <w:proofErr w:type="spellStart"/>
      <w:r w:rsidR="005F2A62" w:rsidRPr="00F51756">
        <w:rPr>
          <w:rFonts w:ascii="Arial" w:hAnsi="Arial" w:cs="Arial"/>
          <w:sz w:val="20"/>
        </w:rPr>
        <w:t>backwrapping</w:t>
      </w:r>
      <w:proofErr w:type="spellEnd"/>
      <w:r w:rsidR="005F2A62" w:rsidRPr="00F51756">
        <w:rPr>
          <w:rFonts w:ascii="Arial" w:hAnsi="Arial" w:cs="Arial"/>
          <w:sz w:val="20"/>
        </w:rPr>
        <w:t xml:space="preserve"> and details</w:t>
      </w:r>
      <w:r w:rsidR="00905973">
        <w:rPr>
          <w:rFonts w:ascii="Arial" w:hAnsi="Arial" w:cs="Arial"/>
          <w:sz w:val="20"/>
        </w:rPr>
        <w:t>.</w:t>
      </w:r>
    </w:p>
    <w:p w14:paraId="51FB4957" w14:textId="77777777" w:rsidR="00E134F3" w:rsidRPr="00556AD1" w:rsidRDefault="00E134F3" w:rsidP="005B3B77">
      <w:pPr>
        <w:suppressAutoHyphens/>
        <w:spacing w:before="120" w:after="120"/>
        <w:jc w:val="both"/>
        <w:rPr>
          <w:rFonts w:ascii="Arial" w:hAnsi="Arial" w:cs="Arial"/>
          <w:color w:val="548DD4"/>
          <w:sz w:val="20"/>
        </w:rPr>
      </w:pPr>
      <w:r w:rsidRPr="00556AD1">
        <w:rPr>
          <w:rFonts w:ascii="Arial" w:hAnsi="Arial" w:cs="Arial"/>
          <w:color w:val="548DD4"/>
          <w:sz w:val="20"/>
        </w:rPr>
        <w:t xml:space="preserve">EDITOR NOTE: MODIFY BELOW TO SUIT REQUIREMENTS. CHOOSE PRIMER FOR </w:t>
      </w:r>
      <w:r w:rsidR="00477ACB" w:rsidRPr="00556AD1">
        <w:rPr>
          <w:rFonts w:ascii="Arial" w:hAnsi="Arial" w:cs="Arial"/>
          <w:color w:val="548DD4"/>
          <w:sz w:val="20"/>
        </w:rPr>
        <w:t xml:space="preserve">MAXIMUM FINISH MATERIAL COVERAGE, AESTHETICS, AND </w:t>
      </w:r>
      <w:r w:rsidR="00D1610E" w:rsidRPr="00556AD1">
        <w:rPr>
          <w:rFonts w:ascii="Arial" w:hAnsi="Arial" w:cs="Arial"/>
          <w:color w:val="548DD4"/>
          <w:sz w:val="20"/>
        </w:rPr>
        <w:t xml:space="preserve">EXTENDED </w:t>
      </w:r>
      <w:r w:rsidRPr="00556AD1">
        <w:rPr>
          <w:rFonts w:ascii="Arial" w:hAnsi="Arial" w:cs="Arial"/>
          <w:color w:val="548DD4"/>
          <w:sz w:val="20"/>
        </w:rPr>
        <w:t xml:space="preserve">WARRANTY.  </w:t>
      </w:r>
    </w:p>
    <w:p w14:paraId="30397748" w14:textId="77777777" w:rsidR="00A43C28" w:rsidRPr="00F51756" w:rsidRDefault="00477ACB" w:rsidP="0072404B">
      <w:pPr>
        <w:pStyle w:val="ARCATParagraph"/>
        <w:numPr>
          <w:ilvl w:val="1"/>
          <w:numId w:val="34"/>
        </w:numPr>
        <w:tabs>
          <w:tab w:val="left" w:pos="1170"/>
        </w:tabs>
        <w:spacing w:after="80"/>
        <w:rPr>
          <w:sz w:val="20"/>
          <w:szCs w:val="20"/>
        </w:rPr>
      </w:pPr>
      <w:r>
        <w:rPr>
          <w:sz w:val="20"/>
          <w:szCs w:val="20"/>
        </w:rPr>
        <w:t>Primer</w:t>
      </w:r>
      <w:r w:rsidR="00010629" w:rsidRPr="00F51756">
        <w:rPr>
          <w:sz w:val="20"/>
          <w:szCs w:val="20"/>
        </w:rPr>
        <w:t>:</w:t>
      </w:r>
    </w:p>
    <w:p w14:paraId="27A1D57B" w14:textId="77777777" w:rsidR="00456412" w:rsidRDefault="00456412" w:rsidP="00905973">
      <w:pPr>
        <w:pStyle w:val="ARCATParagraph"/>
        <w:numPr>
          <w:ilvl w:val="0"/>
          <w:numId w:val="36"/>
        </w:numPr>
        <w:tabs>
          <w:tab w:val="left" w:pos="1620"/>
        </w:tabs>
        <w:spacing w:after="80"/>
        <w:ind w:left="1620" w:hanging="450"/>
        <w:jc w:val="both"/>
        <w:rPr>
          <w:sz w:val="20"/>
          <w:szCs w:val="20"/>
        </w:rPr>
      </w:pPr>
      <w:proofErr w:type="spellStart"/>
      <w:r>
        <w:rPr>
          <w:sz w:val="20"/>
          <w:szCs w:val="20"/>
        </w:rPr>
        <w:t>Parex</w:t>
      </w:r>
      <w:proofErr w:type="spellEnd"/>
      <w:r>
        <w:rPr>
          <w:sz w:val="20"/>
          <w:szCs w:val="20"/>
        </w:rPr>
        <w:t xml:space="preserve"> USA </w:t>
      </w:r>
      <w:proofErr w:type="spellStart"/>
      <w:r>
        <w:rPr>
          <w:sz w:val="20"/>
          <w:szCs w:val="20"/>
        </w:rPr>
        <w:t>PrimeShield</w:t>
      </w:r>
      <w:proofErr w:type="spellEnd"/>
      <w:r>
        <w:rPr>
          <w:sz w:val="20"/>
          <w:szCs w:val="20"/>
        </w:rPr>
        <w:t xml:space="preserve">: </w:t>
      </w:r>
      <w:r w:rsidRPr="00F51756">
        <w:rPr>
          <w:sz w:val="20"/>
          <w:szCs w:val="20"/>
        </w:rPr>
        <w:t xml:space="preserve">100% acrylic based coating to prepare surfaces for </w:t>
      </w:r>
      <w:r>
        <w:rPr>
          <w:sz w:val="20"/>
          <w:szCs w:val="20"/>
        </w:rPr>
        <w:t xml:space="preserve">acrylic or elastomeric </w:t>
      </w:r>
      <w:r w:rsidRPr="002F10D8">
        <w:rPr>
          <w:sz w:val="20"/>
          <w:szCs w:val="20"/>
        </w:rPr>
        <w:t>finishes.</w:t>
      </w:r>
    </w:p>
    <w:p w14:paraId="06879EBD" w14:textId="77777777" w:rsidR="00456412" w:rsidRPr="002F10D8" w:rsidRDefault="00456412" w:rsidP="00905973">
      <w:pPr>
        <w:pStyle w:val="ARCATParagraph"/>
        <w:numPr>
          <w:ilvl w:val="0"/>
          <w:numId w:val="36"/>
        </w:numPr>
        <w:tabs>
          <w:tab w:val="left" w:pos="1620"/>
        </w:tabs>
        <w:spacing w:after="80"/>
        <w:ind w:left="1620" w:hanging="450"/>
        <w:jc w:val="both"/>
        <w:rPr>
          <w:sz w:val="20"/>
          <w:szCs w:val="20"/>
        </w:rPr>
      </w:pPr>
      <w:proofErr w:type="spellStart"/>
      <w:r>
        <w:rPr>
          <w:sz w:val="20"/>
          <w:szCs w:val="20"/>
        </w:rPr>
        <w:t>Parex</w:t>
      </w:r>
      <w:proofErr w:type="spellEnd"/>
      <w:r>
        <w:rPr>
          <w:sz w:val="20"/>
          <w:szCs w:val="20"/>
        </w:rPr>
        <w:t xml:space="preserve"> USA </w:t>
      </w:r>
      <w:proofErr w:type="spellStart"/>
      <w:r>
        <w:rPr>
          <w:sz w:val="20"/>
          <w:szCs w:val="20"/>
        </w:rPr>
        <w:t>QuikCure</w:t>
      </w:r>
      <w:proofErr w:type="spellEnd"/>
      <w:r w:rsidRPr="00F51756">
        <w:rPr>
          <w:sz w:val="20"/>
          <w:szCs w:val="20"/>
        </w:rPr>
        <w:t xml:space="preserve">: 100% acrylic based coating to prepare surfaces for </w:t>
      </w:r>
      <w:r>
        <w:rPr>
          <w:sz w:val="20"/>
          <w:szCs w:val="20"/>
        </w:rPr>
        <w:t xml:space="preserve">acrylic or elastomeric </w:t>
      </w:r>
      <w:r w:rsidRPr="002F10D8">
        <w:rPr>
          <w:sz w:val="20"/>
          <w:szCs w:val="20"/>
        </w:rPr>
        <w:t>finishes.</w:t>
      </w:r>
    </w:p>
    <w:p w14:paraId="1BE15DFA" w14:textId="77777777" w:rsidR="005F2A62" w:rsidRPr="00F51756" w:rsidRDefault="002E6E09" w:rsidP="00905973">
      <w:pPr>
        <w:pStyle w:val="ARCATParagraph"/>
        <w:numPr>
          <w:ilvl w:val="0"/>
          <w:numId w:val="36"/>
        </w:numPr>
        <w:tabs>
          <w:tab w:val="left" w:pos="1620"/>
        </w:tabs>
        <w:spacing w:after="80"/>
        <w:ind w:left="1620" w:hanging="450"/>
        <w:jc w:val="both"/>
        <w:rPr>
          <w:sz w:val="20"/>
          <w:szCs w:val="20"/>
        </w:rPr>
      </w:pPr>
      <w:proofErr w:type="spellStart"/>
      <w:r>
        <w:rPr>
          <w:sz w:val="20"/>
        </w:rPr>
        <w:t>Parex</w:t>
      </w:r>
      <w:proofErr w:type="spellEnd"/>
      <w:r>
        <w:rPr>
          <w:sz w:val="20"/>
        </w:rPr>
        <w:t xml:space="preserve"> USA Primer</w:t>
      </w:r>
      <w:r w:rsidR="005F2A62" w:rsidRPr="00F51756">
        <w:rPr>
          <w:sz w:val="20"/>
          <w:szCs w:val="20"/>
        </w:rPr>
        <w:t xml:space="preserve">: 100% acrylic based coating to prepare surfaces for </w:t>
      </w:r>
      <w:r w:rsidR="00477ACB">
        <w:rPr>
          <w:sz w:val="20"/>
          <w:szCs w:val="20"/>
        </w:rPr>
        <w:t xml:space="preserve">acrylic or elastomeric </w:t>
      </w:r>
      <w:r w:rsidR="005F2A62" w:rsidRPr="00F51756">
        <w:rPr>
          <w:sz w:val="20"/>
          <w:szCs w:val="20"/>
        </w:rPr>
        <w:t>finishes.</w:t>
      </w:r>
    </w:p>
    <w:p w14:paraId="2FDF04D5" w14:textId="77777777" w:rsidR="005F2A62" w:rsidRPr="00FA0B06" w:rsidRDefault="00D8056D" w:rsidP="00905973">
      <w:pPr>
        <w:pStyle w:val="ARCATParagraph"/>
        <w:numPr>
          <w:ilvl w:val="0"/>
          <w:numId w:val="36"/>
        </w:numPr>
        <w:tabs>
          <w:tab w:val="left" w:pos="1620"/>
        </w:tabs>
        <w:spacing w:after="80"/>
        <w:ind w:left="1620" w:hanging="450"/>
        <w:jc w:val="both"/>
        <w:rPr>
          <w:sz w:val="20"/>
          <w:szCs w:val="20"/>
        </w:rPr>
      </w:pPr>
      <w:r>
        <w:rPr>
          <w:sz w:val="20"/>
        </w:rPr>
        <w:t xml:space="preserve">Variance </w:t>
      </w:r>
      <w:proofErr w:type="spellStart"/>
      <w:r>
        <w:rPr>
          <w:sz w:val="20"/>
        </w:rPr>
        <w:t>VariPrime</w:t>
      </w:r>
      <w:proofErr w:type="spellEnd"/>
      <w:r>
        <w:rPr>
          <w:sz w:val="20"/>
        </w:rPr>
        <w:t xml:space="preserve"> Sanded</w:t>
      </w:r>
      <w:r w:rsidR="005F2A62" w:rsidRPr="00F51756">
        <w:rPr>
          <w:sz w:val="20"/>
          <w:szCs w:val="20"/>
        </w:rPr>
        <w:t xml:space="preserve">: 100% acrylic based coating to prepare surface for </w:t>
      </w:r>
      <w:r w:rsidR="005B3B77">
        <w:rPr>
          <w:sz w:val="20"/>
          <w:szCs w:val="20"/>
        </w:rPr>
        <w:t xml:space="preserve">exposed </w:t>
      </w:r>
      <w:r w:rsidR="005B3B77" w:rsidRPr="00FA0B06">
        <w:rPr>
          <w:sz w:val="20"/>
          <w:szCs w:val="20"/>
        </w:rPr>
        <w:t xml:space="preserve">aggregate </w:t>
      </w:r>
      <w:r w:rsidR="00477ACB" w:rsidRPr="00FA0B06">
        <w:rPr>
          <w:sz w:val="20"/>
          <w:szCs w:val="20"/>
        </w:rPr>
        <w:t xml:space="preserve">specialty </w:t>
      </w:r>
      <w:r w:rsidR="005F2A62" w:rsidRPr="00FA0B06">
        <w:rPr>
          <w:sz w:val="20"/>
          <w:szCs w:val="20"/>
        </w:rPr>
        <w:t xml:space="preserve">finishes. </w:t>
      </w:r>
    </w:p>
    <w:p w14:paraId="19C91E06" w14:textId="77777777" w:rsidR="008A3C51" w:rsidRPr="00556AD1" w:rsidRDefault="008A3C51" w:rsidP="008A3C51">
      <w:pPr>
        <w:pStyle w:val="ARCATParagraph"/>
        <w:spacing w:after="80"/>
        <w:jc w:val="both"/>
        <w:rPr>
          <w:color w:val="548DD4"/>
          <w:sz w:val="20"/>
          <w:szCs w:val="20"/>
        </w:rPr>
      </w:pPr>
      <w:r w:rsidRPr="00556AD1">
        <w:rPr>
          <w:color w:val="548DD4"/>
          <w:sz w:val="20"/>
          <w:szCs w:val="20"/>
        </w:rPr>
        <w:t>EDITOR NOTE: MODIFY BELOW TO SUIT REQUIREMENTS. CHOOSE ONE FINISH TYPE, TEXTURE, &amp; COLOR WITH ACCESSORY MATERIALS TO CREATE DESIRED EFFECT.</w:t>
      </w:r>
    </w:p>
    <w:p w14:paraId="1F399F5E" w14:textId="77777777" w:rsidR="009C4532" w:rsidRPr="00F51756" w:rsidRDefault="009C4532" w:rsidP="0072404B">
      <w:pPr>
        <w:pStyle w:val="ARCATParagraph"/>
        <w:numPr>
          <w:ilvl w:val="0"/>
          <w:numId w:val="62"/>
        </w:numPr>
        <w:tabs>
          <w:tab w:val="left" w:pos="1170"/>
        </w:tabs>
        <w:spacing w:after="80"/>
        <w:ind w:left="1170" w:hanging="450"/>
        <w:rPr>
          <w:sz w:val="20"/>
          <w:szCs w:val="20"/>
        </w:rPr>
      </w:pPr>
      <w:r w:rsidRPr="00F51756">
        <w:rPr>
          <w:sz w:val="20"/>
          <w:szCs w:val="20"/>
        </w:rPr>
        <w:t>Finish</w:t>
      </w:r>
      <w:r>
        <w:rPr>
          <w:sz w:val="20"/>
          <w:szCs w:val="20"/>
        </w:rPr>
        <w:t xml:space="preserve"> and Coatings</w:t>
      </w:r>
      <w:r w:rsidRPr="00F51756">
        <w:rPr>
          <w:sz w:val="20"/>
          <w:szCs w:val="20"/>
        </w:rPr>
        <w:t>:</w:t>
      </w:r>
    </w:p>
    <w:p w14:paraId="00A39731" w14:textId="77777777" w:rsidR="009C4532" w:rsidRDefault="009C4532" w:rsidP="009C4532">
      <w:pPr>
        <w:pStyle w:val="ListParagraph"/>
        <w:numPr>
          <w:ilvl w:val="0"/>
          <w:numId w:val="60"/>
        </w:numPr>
        <w:tabs>
          <w:tab w:val="left" w:pos="1620"/>
        </w:tabs>
        <w:autoSpaceDE w:val="0"/>
        <w:autoSpaceDN w:val="0"/>
        <w:adjustRightInd w:val="0"/>
        <w:spacing w:after="80"/>
        <w:ind w:left="1620" w:hanging="450"/>
        <w:rPr>
          <w:rFonts w:ascii="Arial" w:hAnsi="Arial" w:cs="Arial"/>
          <w:color w:val="000000"/>
          <w:sz w:val="20"/>
        </w:rPr>
      </w:pPr>
      <w:proofErr w:type="spellStart"/>
      <w:r>
        <w:rPr>
          <w:rFonts w:ascii="Arial" w:hAnsi="Arial" w:cs="Arial"/>
          <w:color w:val="000000"/>
          <w:sz w:val="20"/>
        </w:rPr>
        <w:t>Parex</w:t>
      </w:r>
      <w:proofErr w:type="spellEnd"/>
      <w:r>
        <w:rPr>
          <w:rFonts w:ascii="Arial" w:hAnsi="Arial" w:cs="Arial"/>
          <w:color w:val="000000"/>
          <w:sz w:val="20"/>
        </w:rPr>
        <w:t xml:space="preserve"> Ultra e-</w:t>
      </w:r>
      <w:proofErr w:type="spellStart"/>
      <w:r>
        <w:rPr>
          <w:rFonts w:ascii="Arial" w:hAnsi="Arial" w:cs="Arial"/>
          <w:color w:val="000000"/>
          <w:sz w:val="20"/>
        </w:rPr>
        <w:t>Lastic</w:t>
      </w:r>
      <w:proofErr w:type="spellEnd"/>
      <w:r>
        <w:rPr>
          <w:rFonts w:ascii="Arial" w:hAnsi="Arial" w:cs="Arial"/>
          <w:color w:val="000000"/>
          <w:sz w:val="20"/>
        </w:rPr>
        <w:t xml:space="preserve">: A premium 100% acrylic-based elastomeric textured finish, integrally colored. Finish type, texture and color as </w:t>
      </w:r>
      <w:proofErr w:type="spellStart"/>
      <w:r>
        <w:rPr>
          <w:rFonts w:ascii="Arial" w:hAnsi="Arial" w:cs="Arial"/>
          <w:color w:val="000000"/>
          <w:sz w:val="20"/>
        </w:rPr>
        <w:t>eslected</w:t>
      </w:r>
      <w:proofErr w:type="spellEnd"/>
      <w:r>
        <w:rPr>
          <w:rFonts w:ascii="Arial" w:hAnsi="Arial" w:cs="Arial"/>
          <w:color w:val="000000"/>
          <w:sz w:val="20"/>
        </w:rPr>
        <w:t xml:space="preserve"> by Project Designer.  </w:t>
      </w:r>
    </w:p>
    <w:p w14:paraId="1EEBF590" w14:textId="77777777" w:rsidR="009C4532" w:rsidRPr="00064A98" w:rsidRDefault="009C4532" w:rsidP="009C4532">
      <w:pPr>
        <w:pStyle w:val="ListParagraph"/>
        <w:numPr>
          <w:ilvl w:val="0"/>
          <w:numId w:val="60"/>
        </w:numPr>
        <w:tabs>
          <w:tab w:val="left" w:pos="1620"/>
        </w:tabs>
        <w:autoSpaceDE w:val="0"/>
        <w:autoSpaceDN w:val="0"/>
        <w:adjustRightInd w:val="0"/>
        <w:spacing w:after="80"/>
        <w:ind w:left="1620" w:hanging="450"/>
        <w:rPr>
          <w:rFonts w:ascii="Arial" w:hAnsi="Arial" w:cs="Arial"/>
          <w:color w:val="000000"/>
          <w:sz w:val="20"/>
        </w:rPr>
      </w:pPr>
      <w:proofErr w:type="spellStart"/>
      <w:r>
        <w:rPr>
          <w:rFonts w:ascii="Arial" w:hAnsi="Arial" w:cs="Arial"/>
          <w:color w:val="000000"/>
          <w:sz w:val="20"/>
        </w:rPr>
        <w:t>Parex</w:t>
      </w:r>
      <w:proofErr w:type="spellEnd"/>
      <w:r>
        <w:rPr>
          <w:rFonts w:ascii="Arial" w:hAnsi="Arial" w:cs="Arial"/>
          <w:color w:val="000000"/>
          <w:sz w:val="20"/>
        </w:rPr>
        <w:t xml:space="preserve"> e-</w:t>
      </w:r>
      <w:proofErr w:type="spellStart"/>
      <w:r>
        <w:rPr>
          <w:rFonts w:ascii="Arial" w:hAnsi="Arial" w:cs="Arial"/>
          <w:color w:val="000000"/>
          <w:sz w:val="20"/>
        </w:rPr>
        <w:t>Lastic</w:t>
      </w:r>
      <w:proofErr w:type="spellEnd"/>
      <w:r w:rsidRPr="000A4235">
        <w:rPr>
          <w:rFonts w:ascii="Arial" w:hAnsi="Arial" w:cs="Arial"/>
          <w:color w:val="000000"/>
          <w:sz w:val="20"/>
        </w:rPr>
        <w:t>®</w:t>
      </w:r>
      <w:r>
        <w:rPr>
          <w:rFonts w:ascii="Arial" w:hAnsi="Arial" w:cs="Arial"/>
          <w:color w:val="000000"/>
          <w:sz w:val="20"/>
        </w:rPr>
        <w:t xml:space="preserve"> Finish: Factory blended, 100% acrylic polymer based elastomeric textured finish, integrally colored.   Finish type, texture and color as selected by Project Designer  </w:t>
      </w:r>
    </w:p>
    <w:p w14:paraId="5D386915" w14:textId="77777777" w:rsidR="009C4532" w:rsidRPr="004F657C" w:rsidRDefault="009C4532" w:rsidP="009C4532">
      <w:pPr>
        <w:pStyle w:val="ListParagraph"/>
        <w:numPr>
          <w:ilvl w:val="0"/>
          <w:numId w:val="60"/>
        </w:numPr>
        <w:tabs>
          <w:tab w:val="left" w:pos="1620"/>
        </w:tabs>
        <w:autoSpaceDE w:val="0"/>
        <w:autoSpaceDN w:val="0"/>
        <w:adjustRightInd w:val="0"/>
        <w:spacing w:after="80"/>
        <w:ind w:left="1620" w:hanging="450"/>
        <w:rPr>
          <w:rFonts w:ascii="Arial" w:hAnsi="Arial" w:cs="Arial"/>
          <w:color w:val="000000"/>
          <w:sz w:val="20"/>
        </w:rPr>
      </w:pPr>
      <w:proofErr w:type="spellStart"/>
      <w:r w:rsidRPr="000A4235">
        <w:rPr>
          <w:rFonts w:ascii="Arial" w:hAnsi="Arial" w:cs="Arial"/>
          <w:color w:val="000000"/>
          <w:sz w:val="20"/>
        </w:rPr>
        <w:t>Parex</w:t>
      </w:r>
      <w:proofErr w:type="spellEnd"/>
      <w:r w:rsidRPr="000A4235">
        <w:rPr>
          <w:rFonts w:ascii="Arial" w:hAnsi="Arial" w:cs="Arial"/>
          <w:color w:val="000000"/>
          <w:sz w:val="20"/>
        </w:rPr>
        <w:t xml:space="preserve"> </w:t>
      </w:r>
      <w:proofErr w:type="spellStart"/>
      <w:r w:rsidRPr="000A4235">
        <w:rPr>
          <w:rFonts w:ascii="Arial" w:hAnsi="Arial" w:cs="Arial"/>
          <w:color w:val="000000"/>
          <w:sz w:val="20"/>
        </w:rPr>
        <w:t>AquaSol</w:t>
      </w:r>
      <w:proofErr w:type="spellEnd"/>
      <w:r w:rsidRPr="000A4235">
        <w:rPr>
          <w:rFonts w:ascii="Arial" w:hAnsi="Arial" w:cs="Arial"/>
          <w:color w:val="000000"/>
          <w:sz w:val="20"/>
        </w:rPr>
        <w:t>: 100% acrylic polymer based finish, enhanced DPR acrylic finish with hydrophobic and photocatalytic properties, repels water, reflects UV rays, and reduces smog particles near the finish surface.  Finish type, texture and color as selected by Project Designer.</w:t>
      </w:r>
    </w:p>
    <w:p w14:paraId="582432D1" w14:textId="77777777" w:rsidR="009C4532" w:rsidRDefault="009C4532" w:rsidP="009C4532">
      <w:pPr>
        <w:pStyle w:val="ListParagraph"/>
        <w:numPr>
          <w:ilvl w:val="0"/>
          <w:numId w:val="60"/>
        </w:numPr>
        <w:tabs>
          <w:tab w:val="left" w:pos="1620"/>
        </w:tabs>
        <w:autoSpaceDE w:val="0"/>
        <w:autoSpaceDN w:val="0"/>
        <w:adjustRightInd w:val="0"/>
        <w:spacing w:after="80"/>
        <w:ind w:left="1620" w:hanging="450"/>
        <w:rPr>
          <w:rFonts w:ascii="Arial" w:hAnsi="Arial" w:cs="Arial"/>
          <w:color w:val="000000"/>
          <w:sz w:val="20"/>
        </w:rPr>
      </w:pPr>
      <w:proofErr w:type="spellStart"/>
      <w:r>
        <w:rPr>
          <w:rFonts w:ascii="Arial" w:hAnsi="Arial" w:cs="Arial"/>
          <w:color w:val="000000"/>
          <w:sz w:val="20"/>
        </w:rPr>
        <w:t>Parex</w:t>
      </w:r>
      <w:proofErr w:type="spellEnd"/>
      <w:r>
        <w:rPr>
          <w:rFonts w:ascii="Arial" w:hAnsi="Arial" w:cs="Arial"/>
          <w:color w:val="000000"/>
          <w:sz w:val="20"/>
        </w:rPr>
        <w:t xml:space="preserve"> DPR Optimum Finish: Factory blended, 100% acrylic polymer based finish, integrally colored.  Finish type, texture and color as selected by Project Designer.</w:t>
      </w:r>
    </w:p>
    <w:p w14:paraId="7FBE5889" w14:textId="77777777" w:rsidR="009C4532" w:rsidRDefault="009C4532" w:rsidP="009C4532">
      <w:pPr>
        <w:pStyle w:val="ListParagraph"/>
        <w:numPr>
          <w:ilvl w:val="0"/>
          <w:numId w:val="60"/>
        </w:numPr>
        <w:tabs>
          <w:tab w:val="left" w:pos="1620"/>
        </w:tabs>
        <w:autoSpaceDE w:val="0"/>
        <w:autoSpaceDN w:val="0"/>
        <w:adjustRightInd w:val="0"/>
        <w:spacing w:after="80"/>
        <w:ind w:left="1620" w:hanging="450"/>
        <w:rPr>
          <w:rFonts w:ascii="Arial" w:hAnsi="Arial" w:cs="Arial"/>
          <w:color w:val="000000"/>
          <w:sz w:val="20"/>
        </w:rPr>
      </w:pPr>
      <w:proofErr w:type="spellStart"/>
      <w:r>
        <w:rPr>
          <w:rFonts w:ascii="Arial" w:hAnsi="Arial" w:cs="Arial"/>
          <w:color w:val="000000"/>
          <w:sz w:val="20"/>
        </w:rPr>
        <w:t>Parex</w:t>
      </w:r>
      <w:proofErr w:type="spellEnd"/>
      <w:r>
        <w:rPr>
          <w:rFonts w:ascii="Arial" w:hAnsi="Arial" w:cs="Arial"/>
          <w:color w:val="000000"/>
          <w:sz w:val="20"/>
        </w:rPr>
        <w:t xml:space="preserve"> DPR Standard Finish: Factory blended, 100% acrylic polymer based finish, integrally colored.  Finish type, texture and color as selected by Project Designer.</w:t>
      </w:r>
    </w:p>
    <w:p w14:paraId="44576D17" w14:textId="77777777" w:rsidR="009C4532" w:rsidRDefault="009C4532" w:rsidP="009C4532">
      <w:pPr>
        <w:pStyle w:val="ListParagraph"/>
        <w:numPr>
          <w:ilvl w:val="0"/>
          <w:numId w:val="60"/>
        </w:numPr>
        <w:tabs>
          <w:tab w:val="left" w:pos="1620"/>
        </w:tabs>
        <w:autoSpaceDE w:val="0"/>
        <w:autoSpaceDN w:val="0"/>
        <w:adjustRightInd w:val="0"/>
        <w:spacing w:after="80"/>
        <w:ind w:left="1620" w:hanging="450"/>
        <w:rPr>
          <w:rFonts w:ascii="Arial" w:hAnsi="Arial" w:cs="Arial"/>
          <w:color w:val="000000"/>
          <w:sz w:val="20"/>
        </w:rPr>
      </w:pPr>
      <w:proofErr w:type="spellStart"/>
      <w:r w:rsidRPr="000A4235">
        <w:rPr>
          <w:rFonts w:ascii="Arial" w:hAnsi="Arial" w:cs="Arial"/>
          <w:color w:val="000000"/>
          <w:sz w:val="20"/>
        </w:rPr>
        <w:t>Parex</w:t>
      </w:r>
      <w:proofErr w:type="spellEnd"/>
      <w:r w:rsidRPr="000A4235">
        <w:rPr>
          <w:rFonts w:ascii="Arial" w:hAnsi="Arial" w:cs="Arial"/>
          <w:color w:val="000000"/>
          <w:sz w:val="20"/>
        </w:rPr>
        <w:t xml:space="preserve"> USA Elastomeric Coating: A 100% acrylic Elastomeric nontextured coating. Highly flexible: can bridge existing hairline cracks. Integrally colored with high quality pigments.</w:t>
      </w:r>
      <w:r>
        <w:rPr>
          <w:rFonts w:ascii="Arial" w:hAnsi="Arial" w:cs="Arial"/>
          <w:color w:val="000000"/>
          <w:sz w:val="20"/>
        </w:rPr>
        <w:t xml:space="preserve">  </w:t>
      </w:r>
      <w:r w:rsidRPr="000A4235">
        <w:rPr>
          <w:rFonts w:ascii="Arial" w:hAnsi="Arial" w:cs="Arial"/>
          <w:color w:val="000000"/>
          <w:sz w:val="20"/>
        </w:rPr>
        <w:t xml:space="preserve">Integrally colored with high quality pigments.  </w:t>
      </w:r>
      <w:r>
        <w:rPr>
          <w:rFonts w:ascii="Arial" w:hAnsi="Arial" w:cs="Arial"/>
          <w:color w:val="000000"/>
          <w:sz w:val="20"/>
        </w:rPr>
        <w:t>Color as selected by Project Designer.</w:t>
      </w:r>
    </w:p>
    <w:p w14:paraId="6900E5CB" w14:textId="77777777" w:rsidR="009C4532" w:rsidRPr="000A4235" w:rsidRDefault="009C4532" w:rsidP="009C4532">
      <w:pPr>
        <w:pStyle w:val="ListParagraph"/>
        <w:numPr>
          <w:ilvl w:val="0"/>
          <w:numId w:val="60"/>
        </w:numPr>
        <w:tabs>
          <w:tab w:val="left" w:pos="1620"/>
        </w:tabs>
        <w:autoSpaceDE w:val="0"/>
        <w:autoSpaceDN w:val="0"/>
        <w:adjustRightInd w:val="0"/>
        <w:spacing w:after="80"/>
        <w:ind w:left="1620" w:hanging="450"/>
        <w:rPr>
          <w:rFonts w:ascii="Arial" w:hAnsi="Arial" w:cs="Arial"/>
          <w:color w:val="000000"/>
          <w:sz w:val="20"/>
        </w:rPr>
      </w:pPr>
      <w:proofErr w:type="spellStart"/>
      <w:r>
        <w:rPr>
          <w:rFonts w:ascii="Arial" w:hAnsi="Arial" w:cs="Arial"/>
          <w:color w:val="000000"/>
          <w:sz w:val="20"/>
        </w:rPr>
        <w:t>Parex</w:t>
      </w:r>
      <w:r w:rsidRPr="000A4235">
        <w:rPr>
          <w:rFonts w:ascii="Arial" w:hAnsi="Arial" w:cs="Arial"/>
          <w:color w:val="000000"/>
          <w:sz w:val="20"/>
        </w:rPr>
        <w:t>AquaSol</w:t>
      </w:r>
      <w:proofErr w:type="spellEnd"/>
      <w:r w:rsidRPr="000A4235">
        <w:rPr>
          <w:rFonts w:ascii="Arial" w:hAnsi="Arial" w:cs="Arial"/>
          <w:color w:val="000000"/>
          <w:sz w:val="20"/>
        </w:rPr>
        <w:t>™ Coating</w:t>
      </w:r>
      <w:r>
        <w:rPr>
          <w:rFonts w:ascii="Arial" w:hAnsi="Arial" w:cs="Arial"/>
          <w:color w:val="000000"/>
          <w:sz w:val="20"/>
        </w:rPr>
        <w:t>:</w:t>
      </w:r>
      <w:r w:rsidRPr="000A4235">
        <w:rPr>
          <w:rFonts w:ascii="Arial" w:hAnsi="Arial" w:cs="Arial"/>
          <w:color w:val="000000"/>
          <w:sz w:val="20"/>
        </w:rPr>
        <w:t xml:space="preserve"> </w:t>
      </w:r>
      <w:r>
        <w:rPr>
          <w:rFonts w:ascii="Arial" w:hAnsi="Arial" w:cs="Arial"/>
          <w:color w:val="000000"/>
          <w:sz w:val="20"/>
        </w:rPr>
        <w:t>An</w:t>
      </w:r>
      <w:r w:rsidRPr="000A4235">
        <w:rPr>
          <w:rFonts w:ascii="Arial" w:hAnsi="Arial" w:cs="Arial"/>
          <w:color w:val="000000"/>
          <w:sz w:val="20"/>
        </w:rPr>
        <w:t xml:space="preserve"> acrylic-based exterior coating with hydrophobic and photocatalytic technology. </w:t>
      </w:r>
      <w:proofErr w:type="spellStart"/>
      <w:r w:rsidRPr="000A4235">
        <w:rPr>
          <w:rFonts w:ascii="Arial" w:hAnsi="Arial" w:cs="Arial"/>
          <w:color w:val="000000"/>
          <w:sz w:val="20"/>
        </w:rPr>
        <w:t>AquaSol</w:t>
      </w:r>
      <w:proofErr w:type="spellEnd"/>
      <w:r w:rsidRPr="000A4235">
        <w:rPr>
          <w:rFonts w:ascii="Arial" w:hAnsi="Arial" w:cs="Arial"/>
          <w:color w:val="000000"/>
          <w:sz w:val="20"/>
        </w:rPr>
        <w:t xml:space="preserve"> Coating cleans itself, is heat reflective and </w:t>
      </w:r>
      <w:r>
        <w:rPr>
          <w:rFonts w:ascii="Arial" w:hAnsi="Arial" w:cs="Arial"/>
          <w:color w:val="000000"/>
          <w:sz w:val="20"/>
        </w:rPr>
        <w:t xml:space="preserve">has </w:t>
      </w:r>
      <w:r w:rsidRPr="000A4235">
        <w:rPr>
          <w:rFonts w:ascii="Arial" w:hAnsi="Arial" w:cs="Arial"/>
          <w:color w:val="000000"/>
          <w:sz w:val="20"/>
        </w:rPr>
        <w:t>pollution reducing properties.</w:t>
      </w:r>
      <w:r>
        <w:rPr>
          <w:rFonts w:ascii="Arial" w:hAnsi="Arial" w:cs="Arial"/>
          <w:color w:val="000000"/>
          <w:sz w:val="20"/>
        </w:rPr>
        <w:t xml:space="preserve">  </w:t>
      </w:r>
      <w:r w:rsidRPr="000A4235">
        <w:rPr>
          <w:rFonts w:ascii="Arial" w:hAnsi="Arial" w:cs="Arial"/>
          <w:color w:val="000000"/>
          <w:sz w:val="20"/>
        </w:rPr>
        <w:t xml:space="preserve">Integrally colored with high quality pigments. </w:t>
      </w:r>
      <w:r>
        <w:rPr>
          <w:rFonts w:ascii="Arial" w:hAnsi="Arial" w:cs="Arial"/>
          <w:color w:val="000000"/>
          <w:sz w:val="20"/>
        </w:rPr>
        <w:t>Color as selected by Project Designer.</w:t>
      </w:r>
    </w:p>
    <w:p w14:paraId="627C7FCD" w14:textId="77777777" w:rsidR="009C4532" w:rsidRPr="000A4235" w:rsidRDefault="009C4532" w:rsidP="009C4532">
      <w:pPr>
        <w:pStyle w:val="ListParagraph"/>
        <w:numPr>
          <w:ilvl w:val="0"/>
          <w:numId w:val="60"/>
        </w:numPr>
        <w:tabs>
          <w:tab w:val="left" w:pos="1620"/>
        </w:tabs>
        <w:autoSpaceDE w:val="0"/>
        <w:autoSpaceDN w:val="0"/>
        <w:adjustRightInd w:val="0"/>
        <w:spacing w:after="80"/>
        <w:ind w:left="1620" w:hanging="450"/>
        <w:rPr>
          <w:rFonts w:ascii="Arial" w:hAnsi="Arial" w:cs="Arial"/>
          <w:color w:val="000000"/>
          <w:sz w:val="20"/>
        </w:rPr>
      </w:pPr>
      <w:proofErr w:type="spellStart"/>
      <w:r w:rsidRPr="000A4235">
        <w:rPr>
          <w:rFonts w:ascii="Arial" w:hAnsi="Arial" w:cs="Arial"/>
          <w:color w:val="000000"/>
          <w:sz w:val="20"/>
        </w:rPr>
        <w:t>Parex</w:t>
      </w:r>
      <w:proofErr w:type="spellEnd"/>
      <w:r w:rsidRPr="000A4235">
        <w:rPr>
          <w:rFonts w:ascii="Arial" w:hAnsi="Arial" w:cs="Arial"/>
          <w:color w:val="000000"/>
          <w:sz w:val="20"/>
        </w:rPr>
        <w:t xml:space="preserve"> USA DPR Coating: 100% acrylic-based coating. </w:t>
      </w:r>
      <w:proofErr w:type="spellStart"/>
      <w:r w:rsidRPr="000A4235">
        <w:rPr>
          <w:rFonts w:ascii="Arial" w:hAnsi="Arial" w:cs="Arial"/>
          <w:color w:val="000000"/>
          <w:sz w:val="20"/>
        </w:rPr>
        <w:t>DPRThe</w:t>
      </w:r>
      <w:proofErr w:type="spellEnd"/>
      <w:r w:rsidRPr="000A4235">
        <w:rPr>
          <w:rFonts w:ascii="Arial" w:hAnsi="Arial" w:cs="Arial"/>
          <w:color w:val="000000"/>
          <w:sz w:val="20"/>
        </w:rPr>
        <w:t xml:space="preserve"> non-tacky surface provides high resistance to accumulation of dirt, mold, and pollutants. Excellent hiding power as well as flexibility and drying characteristics. Integrally colored with high quality pigments. Color as selected by Project Designer.</w:t>
      </w:r>
    </w:p>
    <w:p w14:paraId="02A2A6A7" w14:textId="77777777" w:rsidR="00790EB2" w:rsidRPr="00556AD1" w:rsidRDefault="00790EB2" w:rsidP="00790EB2">
      <w:pPr>
        <w:autoSpaceDE w:val="0"/>
        <w:autoSpaceDN w:val="0"/>
        <w:adjustRightInd w:val="0"/>
        <w:spacing w:after="120"/>
        <w:jc w:val="both"/>
        <w:rPr>
          <w:rFonts w:ascii="Arial" w:hAnsi="Arial" w:cs="Arial"/>
          <w:color w:val="548DD4"/>
          <w:sz w:val="20"/>
        </w:rPr>
      </w:pPr>
      <w:r w:rsidRPr="00556AD1">
        <w:rPr>
          <w:rFonts w:ascii="Arial" w:hAnsi="Arial" w:cs="Arial"/>
          <w:color w:val="548DD4"/>
          <w:sz w:val="20"/>
        </w:rPr>
        <w:t xml:space="preserve">EDITOR NOTE: ADD COLORFAST PIGMENTS TO ANY PRE-TINTED ACRYLIC OR ELASTOMERIC FINISH SELECTION ABOVE FOR SATURATED/BRIGHTER AND INCREASED FADE RESISTANCE AND TO QUALIFY FOR A COLOR FADE WARRANTY.  </w:t>
      </w:r>
    </w:p>
    <w:p w14:paraId="34DFF410" w14:textId="77777777" w:rsidR="00790EB2" w:rsidRPr="00390E5E" w:rsidRDefault="00790EB2" w:rsidP="00905973">
      <w:pPr>
        <w:pStyle w:val="ListParagraph"/>
        <w:numPr>
          <w:ilvl w:val="0"/>
          <w:numId w:val="41"/>
        </w:numPr>
        <w:tabs>
          <w:tab w:val="left" w:pos="1620"/>
        </w:tabs>
        <w:autoSpaceDE w:val="0"/>
        <w:autoSpaceDN w:val="0"/>
        <w:adjustRightInd w:val="0"/>
        <w:spacing w:after="120"/>
        <w:ind w:left="2160" w:hanging="540"/>
        <w:jc w:val="both"/>
        <w:rPr>
          <w:rFonts w:ascii="Arial" w:hAnsi="Arial" w:cs="Arial"/>
          <w:color w:val="000000"/>
          <w:sz w:val="20"/>
        </w:rPr>
      </w:pPr>
      <w:proofErr w:type="spellStart"/>
      <w:r w:rsidRPr="00390E5E">
        <w:rPr>
          <w:rFonts w:ascii="Arial" w:hAnsi="Arial" w:cs="Arial"/>
          <w:sz w:val="20"/>
        </w:rPr>
        <w:t>Parex</w:t>
      </w:r>
      <w:proofErr w:type="spellEnd"/>
      <w:r w:rsidRPr="00390E5E">
        <w:rPr>
          <w:rFonts w:ascii="Arial" w:hAnsi="Arial" w:cs="Arial"/>
          <w:sz w:val="20"/>
        </w:rPr>
        <w:t xml:space="preserve"> </w:t>
      </w:r>
      <w:r w:rsidR="00FA0B06" w:rsidRPr="00390E5E">
        <w:rPr>
          <w:rFonts w:ascii="Arial" w:hAnsi="Arial" w:cs="Arial"/>
          <w:sz w:val="20"/>
        </w:rPr>
        <w:t xml:space="preserve">USA </w:t>
      </w:r>
      <w:proofErr w:type="spellStart"/>
      <w:r w:rsidRPr="00390E5E">
        <w:rPr>
          <w:rFonts w:ascii="Arial" w:hAnsi="Arial" w:cs="Arial"/>
          <w:sz w:val="20"/>
        </w:rPr>
        <w:t>ColorFast</w:t>
      </w:r>
      <w:proofErr w:type="spellEnd"/>
      <w:r w:rsidRPr="00390E5E">
        <w:rPr>
          <w:rFonts w:ascii="Arial" w:hAnsi="Arial" w:cs="Arial"/>
          <w:sz w:val="20"/>
        </w:rPr>
        <w:t xml:space="preserve"> Pigments System:  Fade resistant pigment system offering superior fade resistance; factory tinted only; used</w:t>
      </w:r>
      <w:r w:rsidRPr="00390E5E">
        <w:rPr>
          <w:rFonts w:ascii="Arial" w:hAnsi="Arial" w:cs="Arial"/>
          <w:strike/>
          <w:sz w:val="20"/>
        </w:rPr>
        <w:t xml:space="preserve"> </w:t>
      </w:r>
      <w:r w:rsidRPr="00390E5E">
        <w:rPr>
          <w:rFonts w:ascii="Arial" w:hAnsi="Arial" w:cs="Arial"/>
          <w:sz w:val="20"/>
        </w:rPr>
        <w:t xml:space="preserve">with any </w:t>
      </w:r>
      <w:proofErr w:type="spellStart"/>
      <w:r w:rsidRPr="00390E5E">
        <w:rPr>
          <w:rFonts w:ascii="Arial" w:hAnsi="Arial" w:cs="Arial"/>
          <w:sz w:val="20"/>
        </w:rPr>
        <w:t>Parex</w:t>
      </w:r>
      <w:proofErr w:type="spellEnd"/>
      <w:r w:rsidRPr="00390E5E">
        <w:rPr>
          <w:rFonts w:ascii="Arial" w:hAnsi="Arial" w:cs="Arial"/>
          <w:sz w:val="20"/>
        </w:rPr>
        <w:t xml:space="preserve"> USA acrylic or elastomeric finish or coating.</w:t>
      </w:r>
      <w:r w:rsidRPr="00390E5E">
        <w:rPr>
          <w:rFonts w:ascii="Arial" w:hAnsi="Arial" w:cs="Arial"/>
          <w:color w:val="000000"/>
          <w:sz w:val="20"/>
        </w:rPr>
        <w:t xml:space="preserve">        </w:t>
      </w:r>
    </w:p>
    <w:p w14:paraId="0EA2E7C7" w14:textId="77777777" w:rsidR="00790EB2" w:rsidRPr="00556AD1" w:rsidRDefault="00790EB2" w:rsidP="00790EB2">
      <w:pPr>
        <w:autoSpaceDE w:val="0"/>
        <w:autoSpaceDN w:val="0"/>
        <w:adjustRightInd w:val="0"/>
        <w:spacing w:after="120"/>
        <w:jc w:val="both"/>
        <w:rPr>
          <w:rFonts w:ascii="Arial" w:hAnsi="Arial" w:cs="Arial"/>
          <w:color w:val="548DD4"/>
          <w:sz w:val="20"/>
        </w:rPr>
      </w:pPr>
      <w:r w:rsidRPr="00556AD1">
        <w:rPr>
          <w:rFonts w:ascii="Arial" w:hAnsi="Arial" w:cs="Arial"/>
          <w:color w:val="548DD4"/>
          <w:sz w:val="20"/>
        </w:rPr>
        <w:t>EDITOR NOTE: MODIFY BELOW TO SUIT REQUIREMENTS. CHOOSE ONE FINISH TYPE, TEXTURE, &amp; COLOR WITH ACCESSORY MATERIALS TO CREATE DESIRED EFFECT.</w:t>
      </w:r>
    </w:p>
    <w:p w14:paraId="1AA27F3C" w14:textId="77777777" w:rsidR="00790EB2" w:rsidRPr="009E0A4C" w:rsidRDefault="00790EB2" w:rsidP="0072404B">
      <w:pPr>
        <w:pStyle w:val="ListParagraph"/>
        <w:numPr>
          <w:ilvl w:val="0"/>
          <w:numId w:val="66"/>
        </w:numPr>
        <w:tabs>
          <w:tab w:val="left" w:pos="1620"/>
        </w:tabs>
        <w:autoSpaceDE w:val="0"/>
        <w:autoSpaceDN w:val="0"/>
        <w:adjustRightInd w:val="0"/>
        <w:spacing w:after="120"/>
        <w:ind w:left="1620" w:hanging="450"/>
        <w:jc w:val="both"/>
        <w:rPr>
          <w:rFonts w:ascii="Arial" w:hAnsi="Arial" w:cs="Arial"/>
          <w:color w:val="000000"/>
          <w:sz w:val="20"/>
        </w:rPr>
      </w:pPr>
      <w:proofErr w:type="spellStart"/>
      <w:r w:rsidRPr="009E0A4C">
        <w:rPr>
          <w:rFonts w:ascii="Arial" w:hAnsi="Arial" w:cs="Arial"/>
          <w:color w:val="000000"/>
          <w:sz w:val="20"/>
        </w:rPr>
        <w:t>Parex</w:t>
      </w:r>
      <w:proofErr w:type="spellEnd"/>
      <w:r w:rsidRPr="009E0A4C">
        <w:rPr>
          <w:rFonts w:ascii="Arial" w:hAnsi="Arial" w:cs="Arial"/>
          <w:color w:val="000000"/>
          <w:sz w:val="20"/>
        </w:rPr>
        <w:t xml:space="preserve"> </w:t>
      </w:r>
      <w:r w:rsidR="00537982" w:rsidRPr="009E0A4C">
        <w:rPr>
          <w:rFonts w:ascii="Arial" w:hAnsi="Arial" w:cs="Arial"/>
          <w:color w:val="000000"/>
          <w:sz w:val="20"/>
        </w:rPr>
        <w:t xml:space="preserve">USA </w:t>
      </w:r>
      <w:r w:rsidRPr="009E0A4C">
        <w:rPr>
          <w:rFonts w:ascii="Arial" w:hAnsi="Arial" w:cs="Arial"/>
          <w:sz w:val="20"/>
        </w:rPr>
        <w:t>Variance</w:t>
      </w:r>
      <w:r w:rsidRPr="009E0A4C">
        <w:rPr>
          <w:rFonts w:ascii="Arial" w:hAnsi="Arial" w:cs="Arial"/>
          <w:color w:val="000000"/>
          <w:sz w:val="20"/>
        </w:rPr>
        <w:t xml:space="preserve"> Finish [enter selected product]: Acrylic-based specialty finish.  Finish type, texture and color as selected by Project Designer.</w:t>
      </w:r>
    </w:p>
    <w:p w14:paraId="66F7CE47" w14:textId="77777777" w:rsidR="00790EB2" w:rsidRDefault="00FA0B06" w:rsidP="00905973">
      <w:pPr>
        <w:pStyle w:val="ListParagraph"/>
        <w:numPr>
          <w:ilvl w:val="0"/>
          <w:numId w:val="40"/>
        </w:numPr>
        <w:tabs>
          <w:tab w:val="left" w:pos="1620"/>
        </w:tabs>
        <w:autoSpaceDE w:val="0"/>
        <w:autoSpaceDN w:val="0"/>
        <w:adjustRightInd w:val="0"/>
        <w:spacing w:after="120"/>
        <w:ind w:left="2160" w:hanging="540"/>
        <w:jc w:val="both"/>
        <w:rPr>
          <w:rFonts w:ascii="Arial" w:hAnsi="Arial" w:cs="Arial"/>
          <w:color w:val="000000"/>
          <w:sz w:val="20"/>
        </w:rPr>
      </w:pPr>
      <w:proofErr w:type="spellStart"/>
      <w:r w:rsidRPr="00390E5E">
        <w:rPr>
          <w:rFonts w:ascii="Arial" w:hAnsi="Arial" w:cs="Arial"/>
          <w:color w:val="000000"/>
          <w:sz w:val="20"/>
        </w:rPr>
        <w:t>LaHabra</w:t>
      </w:r>
      <w:proofErr w:type="spellEnd"/>
      <w:r w:rsidR="00790EB2" w:rsidRPr="00390E5E">
        <w:rPr>
          <w:rFonts w:ascii="Arial" w:hAnsi="Arial" w:cs="Arial"/>
          <w:color w:val="000000"/>
          <w:sz w:val="20"/>
        </w:rPr>
        <w:t xml:space="preserve"> Color Pack: factory blended, powdered oxide pigment blend for use with decorative coating compounds. Use as recommended by decking manufacturer to achieve desired finish.</w:t>
      </w:r>
    </w:p>
    <w:p w14:paraId="4BB15D72" w14:textId="77777777" w:rsidR="00790EB2" w:rsidRDefault="00390E5E" w:rsidP="00905973">
      <w:pPr>
        <w:pStyle w:val="ListParagraph"/>
        <w:numPr>
          <w:ilvl w:val="0"/>
          <w:numId w:val="40"/>
        </w:numPr>
        <w:tabs>
          <w:tab w:val="left" w:pos="1620"/>
        </w:tabs>
        <w:autoSpaceDE w:val="0"/>
        <w:autoSpaceDN w:val="0"/>
        <w:adjustRightInd w:val="0"/>
        <w:spacing w:after="120"/>
        <w:ind w:left="2160" w:hanging="540"/>
        <w:jc w:val="both"/>
        <w:rPr>
          <w:rFonts w:ascii="Arial" w:hAnsi="Arial" w:cs="Arial"/>
          <w:color w:val="000000"/>
          <w:sz w:val="20"/>
        </w:rPr>
      </w:pPr>
      <w:r>
        <w:rPr>
          <w:rFonts w:ascii="Arial" w:hAnsi="Arial" w:cs="Arial"/>
          <w:color w:val="000000"/>
          <w:sz w:val="20"/>
        </w:rPr>
        <w:lastRenderedPageBreak/>
        <w:t>Variance</w:t>
      </w:r>
      <w:r w:rsidR="00790EB2" w:rsidRPr="00390E5E">
        <w:rPr>
          <w:rFonts w:ascii="Arial" w:hAnsi="Arial" w:cs="Arial"/>
          <w:color w:val="000000"/>
          <w:sz w:val="20"/>
        </w:rPr>
        <w:t xml:space="preserve"> Antiquing Gel: a water-based, tinted, semi-transparent, acrylic emulsion for staining, sealing, and protecting concrete, masonry and other cementitious substrates.  Use as required to achieve desired finish.</w:t>
      </w:r>
    </w:p>
    <w:p w14:paraId="6E5ACE94" w14:textId="77777777" w:rsidR="00790EB2" w:rsidRPr="00390E5E" w:rsidRDefault="00FA0B06" w:rsidP="00905973">
      <w:pPr>
        <w:pStyle w:val="ListParagraph"/>
        <w:numPr>
          <w:ilvl w:val="0"/>
          <w:numId w:val="40"/>
        </w:numPr>
        <w:tabs>
          <w:tab w:val="left" w:pos="1620"/>
        </w:tabs>
        <w:autoSpaceDE w:val="0"/>
        <w:autoSpaceDN w:val="0"/>
        <w:adjustRightInd w:val="0"/>
        <w:spacing w:after="120"/>
        <w:ind w:left="2160" w:hanging="540"/>
        <w:jc w:val="both"/>
        <w:rPr>
          <w:rFonts w:ascii="Arial" w:hAnsi="Arial" w:cs="Arial"/>
          <w:color w:val="000000"/>
          <w:sz w:val="20"/>
        </w:rPr>
      </w:pPr>
      <w:r w:rsidRPr="00390E5E">
        <w:rPr>
          <w:rFonts w:ascii="Arial" w:hAnsi="Arial" w:cs="Arial"/>
          <w:color w:val="000000"/>
          <w:sz w:val="20"/>
        </w:rPr>
        <w:t xml:space="preserve">Variance </w:t>
      </w:r>
      <w:proofErr w:type="spellStart"/>
      <w:r w:rsidR="00790EB2" w:rsidRPr="00390E5E">
        <w:rPr>
          <w:rFonts w:ascii="Arial" w:hAnsi="Arial" w:cs="Arial"/>
          <w:color w:val="000000"/>
          <w:sz w:val="20"/>
        </w:rPr>
        <w:t>VariSeal</w:t>
      </w:r>
      <w:proofErr w:type="spellEnd"/>
      <w:r w:rsidR="00790EB2" w:rsidRPr="00390E5E">
        <w:rPr>
          <w:rFonts w:ascii="Arial" w:hAnsi="Arial" w:cs="Arial"/>
          <w:color w:val="000000"/>
          <w:sz w:val="20"/>
        </w:rPr>
        <w:t xml:space="preserve"> is a 100% acrylic, water based sealer. Improves scratch and scuff resistance and adds depth of color.</w:t>
      </w:r>
    </w:p>
    <w:p w14:paraId="2CB400BF" w14:textId="77777777" w:rsidR="00790EB2" w:rsidRPr="00556AD1" w:rsidRDefault="00790EB2" w:rsidP="00790EB2">
      <w:pPr>
        <w:autoSpaceDE w:val="0"/>
        <w:autoSpaceDN w:val="0"/>
        <w:adjustRightInd w:val="0"/>
        <w:spacing w:after="120"/>
        <w:jc w:val="both"/>
        <w:rPr>
          <w:rFonts w:ascii="Arial" w:hAnsi="Arial" w:cs="Arial"/>
          <w:color w:val="548DD4"/>
          <w:sz w:val="20"/>
        </w:rPr>
      </w:pPr>
      <w:r w:rsidRPr="00556AD1">
        <w:rPr>
          <w:rFonts w:ascii="Arial" w:hAnsi="Arial" w:cs="Arial"/>
          <w:color w:val="548DD4"/>
          <w:sz w:val="20"/>
        </w:rPr>
        <w:t>EDITOR NOTE: ADD CLEAR SEALER WHERE ENHANCED CLEANABILTY IS DESIRED FOR HIGH SO</w:t>
      </w:r>
      <w:r w:rsidR="000C0780" w:rsidRPr="00556AD1">
        <w:rPr>
          <w:rFonts w:ascii="Arial" w:hAnsi="Arial" w:cs="Arial"/>
          <w:color w:val="548DD4"/>
          <w:sz w:val="20"/>
        </w:rPr>
        <w:t>I</w:t>
      </w:r>
      <w:r w:rsidRPr="00556AD1">
        <w:rPr>
          <w:rFonts w:ascii="Arial" w:hAnsi="Arial" w:cs="Arial"/>
          <w:color w:val="548DD4"/>
          <w:sz w:val="20"/>
        </w:rPr>
        <w:t>LING EXPOSURES.</w:t>
      </w:r>
    </w:p>
    <w:p w14:paraId="108D7854" w14:textId="77777777" w:rsidR="00790EB2" w:rsidRPr="000F7725" w:rsidRDefault="00790EB2" w:rsidP="0072404B">
      <w:pPr>
        <w:pStyle w:val="ARCATParagraph"/>
        <w:numPr>
          <w:ilvl w:val="0"/>
          <w:numId w:val="67"/>
        </w:numPr>
        <w:tabs>
          <w:tab w:val="left" w:pos="1620"/>
          <w:tab w:val="left" w:pos="1980"/>
        </w:tabs>
        <w:spacing w:after="80"/>
        <w:ind w:left="1620" w:hanging="450"/>
        <w:jc w:val="both"/>
        <w:rPr>
          <w:sz w:val="20"/>
          <w:szCs w:val="20"/>
        </w:rPr>
      </w:pPr>
      <w:proofErr w:type="spellStart"/>
      <w:r w:rsidRPr="000F7725">
        <w:rPr>
          <w:sz w:val="20"/>
          <w:szCs w:val="20"/>
        </w:rPr>
        <w:t>Parex</w:t>
      </w:r>
      <w:proofErr w:type="spellEnd"/>
      <w:r w:rsidRPr="000F7725">
        <w:rPr>
          <w:sz w:val="20"/>
          <w:szCs w:val="20"/>
        </w:rPr>
        <w:t xml:space="preserve"> USA Clear Sealer: 100% acrylic, transparent, permeable, dirt resistant sealer for use as a protective coating over acrylic finishes. Use 600 Clear or 610 Matte Clear as</w:t>
      </w:r>
      <w:r w:rsidRPr="000F7725">
        <w:rPr>
          <w:color w:val="000000"/>
          <w:sz w:val="20"/>
        </w:rPr>
        <w:t xml:space="preserve"> detailed on drawings.</w:t>
      </w:r>
    </w:p>
    <w:p w14:paraId="1E4DF94C" w14:textId="77777777" w:rsidR="008A3C51" w:rsidRPr="00FE468C" w:rsidRDefault="008A3C51" w:rsidP="009B671A">
      <w:pPr>
        <w:numPr>
          <w:ilvl w:val="1"/>
          <w:numId w:val="19"/>
        </w:numPr>
        <w:tabs>
          <w:tab w:val="left" w:pos="1170"/>
        </w:tabs>
        <w:spacing w:after="80"/>
        <w:ind w:left="1170" w:hanging="450"/>
        <w:rPr>
          <w:rFonts w:ascii="Arial" w:hAnsi="Arial" w:cs="Arial"/>
          <w:sz w:val="20"/>
        </w:rPr>
      </w:pPr>
      <w:r w:rsidRPr="00FE468C">
        <w:rPr>
          <w:rFonts w:ascii="Arial" w:hAnsi="Arial" w:cs="Arial"/>
          <w:sz w:val="20"/>
        </w:rPr>
        <w:t xml:space="preserve">Water: Clean, </w:t>
      </w:r>
      <w:r>
        <w:rPr>
          <w:rFonts w:ascii="Arial" w:hAnsi="Arial" w:cs="Arial"/>
          <w:sz w:val="20"/>
        </w:rPr>
        <w:t xml:space="preserve">cool, </w:t>
      </w:r>
      <w:r w:rsidRPr="00FE468C">
        <w:rPr>
          <w:rFonts w:ascii="Arial" w:hAnsi="Arial" w:cs="Arial"/>
          <w:sz w:val="20"/>
        </w:rPr>
        <w:t>potable water</w:t>
      </w:r>
      <w:r w:rsidR="00556AD1">
        <w:rPr>
          <w:rFonts w:ascii="Arial" w:hAnsi="Arial" w:cs="Arial"/>
          <w:sz w:val="20"/>
        </w:rPr>
        <w:t>.</w:t>
      </w:r>
    </w:p>
    <w:p w14:paraId="306196BA" w14:textId="77777777" w:rsidR="001B7944" w:rsidRPr="00F51756" w:rsidRDefault="001B7944" w:rsidP="00905973">
      <w:pPr>
        <w:pStyle w:val="ARCATParagraph"/>
        <w:numPr>
          <w:ilvl w:val="1"/>
          <w:numId w:val="38"/>
        </w:numPr>
        <w:spacing w:before="80" w:after="80"/>
        <w:ind w:left="720" w:hanging="720"/>
        <w:rPr>
          <w:b/>
          <w:sz w:val="20"/>
          <w:szCs w:val="20"/>
        </w:rPr>
      </w:pPr>
      <w:r w:rsidRPr="00F51756">
        <w:rPr>
          <w:b/>
          <w:sz w:val="20"/>
          <w:szCs w:val="20"/>
        </w:rPr>
        <w:t>RELATED MATERIALS</w:t>
      </w:r>
      <w:r w:rsidR="00B61791" w:rsidRPr="00F51756">
        <w:rPr>
          <w:b/>
          <w:sz w:val="20"/>
          <w:szCs w:val="20"/>
        </w:rPr>
        <w:t xml:space="preserve"> AND ACCESSORIES</w:t>
      </w:r>
    </w:p>
    <w:p w14:paraId="2AE0274D" w14:textId="51FD97C7" w:rsidR="00152F97" w:rsidRPr="00F51756" w:rsidRDefault="00152F97" w:rsidP="009B671A">
      <w:pPr>
        <w:pStyle w:val="ARCATParagraph"/>
        <w:numPr>
          <w:ilvl w:val="1"/>
          <w:numId w:val="20"/>
        </w:numPr>
        <w:tabs>
          <w:tab w:val="clear" w:pos="864"/>
          <w:tab w:val="num" w:pos="1170"/>
        </w:tabs>
        <w:spacing w:after="80"/>
        <w:ind w:left="1170" w:hanging="450"/>
        <w:jc w:val="both"/>
        <w:rPr>
          <w:sz w:val="20"/>
          <w:szCs w:val="20"/>
        </w:rPr>
      </w:pPr>
      <w:r w:rsidRPr="00F51756">
        <w:rPr>
          <w:sz w:val="20"/>
          <w:szCs w:val="20"/>
        </w:rPr>
        <w:t>General:</w:t>
      </w:r>
      <w:r w:rsidR="00EC0979" w:rsidRPr="00F51756">
        <w:rPr>
          <w:sz w:val="20"/>
          <w:szCs w:val="20"/>
        </w:rPr>
        <w:t xml:space="preserve"> </w:t>
      </w:r>
      <w:r w:rsidR="00AB59C0" w:rsidRPr="00F51756">
        <w:rPr>
          <w:sz w:val="20"/>
          <w:szCs w:val="20"/>
        </w:rPr>
        <w:t xml:space="preserve">Stucco </w:t>
      </w:r>
      <w:proofErr w:type="gramStart"/>
      <w:r w:rsidR="003E1D7A">
        <w:rPr>
          <w:sz w:val="20"/>
          <w:szCs w:val="20"/>
        </w:rPr>
        <w:t xml:space="preserve">system </w:t>
      </w:r>
      <w:r w:rsidR="00AB59C0" w:rsidRPr="00F51756">
        <w:rPr>
          <w:sz w:val="20"/>
          <w:szCs w:val="20"/>
        </w:rPr>
        <w:t xml:space="preserve"> </w:t>
      </w:r>
      <w:r w:rsidR="00477ACB">
        <w:rPr>
          <w:sz w:val="20"/>
          <w:szCs w:val="20"/>
        </w:rPr>
        <w:t>materials</w:t>
      </w:r>
      <w:proofErr w:type="gramEnd"/>
      <w:r w:rsidR="00477ACB">
        <w:rPr>
          <w:sz w:val="20"/>
          <w:szCs w:val="20"/>
        </w:rPr>
        <w:t xml:space="preserve"> </w:t>
      </w:r>
      <w:r w:rsidR="00EC0979" w:rsidRPr="00F51756">
        <w:rPr>
          <w:sz w:val="20"/>
          <w:szCs w:val="20"/>
        </w:rPr>
        <w:t xml:space="preserve">and </w:t>
      </w:r>
      <w:r w:rsidR="00DC6F94" w:rsidRPr="00F51756">
        <w:rPr>
          <w:sz w:val="20"/>
          <w:szCs w:val="20"/>
        </w:rPr>
        <w:t>related</w:t>
      </w:r>
      <w:r w:rsidRPr="00F51756">
        <w:rPr>
          <w:sz w:val="20"/>
          <w:szCs w:val="20"/>
        </w:rPr>
        <w:t xml:space="preserve"> materials shall conform to the requirements of </w:t>
      </w:r>
      <w:r w:rsidR="00EC0979" w:rsidRPr="00F51756">
        <w:rPr>
          <w:sz w:val="20"/>
          <w:szCs w:val="20"/>
        </w:rPr>
        <w:t>ICC-ES</w:t>
      </w:r>
      <w:r w:rsidRPr="00F51756">
        <w:rPr>
          <w:sz w:val="20"/>
          <w:szCs w:val="20"/>
        </w:rPr>
        <w:t xml:space="preserve"> Evaluation Report No. </w:t>
      </w:r>
      <w:r w:rsidR="008A4FA9" w:rsidRPr="00F51756">
        <w:rPr>
          <w:sz w:val="20"/>
          <w:szCs w:val="20"/>
        </w:rPr>
        <w:t xml:space="preserve">2564 </w:t>
      </w:r>
      <w:r w:rsidR="004B7A56" w:rsidRPr="00F51756">
        <w:rPr>
          <w:sz w:val="20"/>
          <w:szCs w:val="20"/>
        </w:rPr>
        <w:t>and shall conform to this specification.</w:t>
      </w:r>
      <w:r w:rsidRPr="00F51756">
        <w:rPr>
          <w:sz w:val="20"/>
          <w:szCs w:val="20"/>
        </w:rPr>
        <w:tab/>
      </w:r>
    </w:p>
    <w:p w14:paraId="7450849E" w14:textId="77777777" w:rsidR="001B7944" w:rsidRPr="00F51756" w:rsidRDefault="001B7944" w:rsidP="009B671A">
      <w:pPr>
        <w:pStyle w:val="ARCATParagraph"/>
        <w:numPr>
          <w:ilvl w:val="1"/>
          <w:numId w:val="20"/>
        </w:numPr>
        <w:tabs>
          <w:tab w:val="clear" w:pos="864"/>
          <w:tab w:val="num" w:pos="1170"/>
        </w:tabs>
        <w:spacing w:after="80"/>
        <w:ind w:left="1170" w:hanging="450"/>
        <w:jc w:val="both"/>
        <w:rPr>
          <w:sz w:val="20"/>
          <w:szCs w:val="20"/>
        </w:rPr>
      </w:pPr>
      <w:r w:rsidRPr="00F51756">
        <w:rPr>
          <w:sz w:val="20"/>
          <w:szCs w:val="20"/>
        </w:rPr>
        <w:t>Substrate Materials:</w:t>
      </w:r>
    </w:p>
    <w:p w14:paraId="4FFCA4D2" w14:textId="77777777" w:rsidR="0047123A" w:rsidRPr="00F51756" w:rsidRDefault="0047123A" w:rsidP="009B671A">
      <w:pPr>
        <w:pStyle w:val="ARCATParagraph"/>
        <w:numPr>
          <w:ilvl w:val="2"/>
          <w:numId w:val="20"/>
        </w:numPr>
        <w:tabs>
          <w:tab w:val="num" w:pos="1620"/>
        </w:tabs>
        <w:spacing w:after="80"/>
        <w:ind w:left="1620" w:hanging="450"/>
        <w:jc w:val="both"/>
        <w:rPr>
          <w:sz w:val="20"/>
          <w:szCs w:val="20"/>
        </w:rPr>
      </w:pPr>
      <w:r w:rsidRPr="00F51756">
        <w:rPr>
          <w:sz w:val="20"/>
          <w:szCs w:val="20"/>
        </w:rPr>
        <w:t xml:space="preserve">Gypsum Sheathing: Minimum </w:t>
      </w:r>
      <w:r w:rsidR="00477ACB">
        <w:rPr>
          <w:sz w:val="20"/>
          <w:szCs w:val="20"/>
        </w:rPr>
        <w:t>1/2</w:t>
      </w:r>
      <w:r w:rsidRPr="00F51756">
        <w:rPr>
          <w:sz w:val="20"/>
          <w:szCs w:val="20"/>
        </w:rPr>
        <w:t xml:space="preserve"> in (13 mm) thick, core-treated, weather-resistant, exterior gypsum sheathing complying with ASTM C79 or ASTM C1177. </w:t>
      </w:r>
    </w:p>
    <w:p w14:paraId="2A4BFD35" w14:textId="77777777" w:rsidR="0047123A" w:rsidRPr="00F51756" w:rsidRDefault="0047123A" w:rsidP="009B671A">
      <w:pPr>
        <w:pStyle w:val="ARCATParagraph"/>
        <w:numPr>
          <w:ilvl w:val="2"/>
          <w:numId w:val="20"/>
        </w:numPr>
        <w:tabs>
          <w:tab w:val="num" w:pos="1620"/>
        </w:tabs>
        <w:spacing w:after="80"/>
        <w:ind w:left="1620" w:hanging="450"/>
        <w:jc w:val="both"/>
        <w:rPr>
          <w:sz w:val="20"/>
          <w:szCs w:val="20"/>
        </w:rPr>
      </w:pPr>
      <w:r w:rsidRPr="00F51756">
        <w:rPr>
          <w:sz w:val="20"/>
          <w:szCs w:val="20"/>
        </w:rPr>
        <w:t xml:space="preserve">Cement Board Sheathing, Minimum </w:t>
      </w:r>
      <w:r w:rsidR="00477ACB">
        <w:rPr>
          <w:sz w:val="20"/>
          <w:szCs w:val="20"/>
        </w:rPr>
        <w:t>1/2</w:t>
      </w:r>
      <w:r w:rsidRPr="00F51756">
        <w:rPr>
          <w:sz w:val="20"/>
          <w:szCs w:val="20"/>
        </w:rPr>
        <w:t xml:space="preserve"> in thick, conforming to ASTM C1186. </w:t>
      </w:r>
    </w:p>
    <w:p w14:paraId="403DA9D4" w14:textId="77777777" w:rsidR="0047123A" w:rsidRPr="00F51756" w:rsidRDefault="0047123A" w:rsidP="009B671A">
      <w:pPr>
        <w:pStyle w:val="ARCATParagraph"/>
        <w:numPr>
          <w:ilvl w:val="2"/>
          <w:numId w:val="20"/>
        </w:numPr>
        <w:tabs>
          <w:tab w:val="num" w:pos="1620"/>
        </w:tabs>
        <w:spacing w:after="80"/>
        <w:ind w:left="1620" w:hanging="450"/>
        <w:jc w:val="both"/>
        <w:rPr>
          <w:sz w:val="20"/>
          <w:szCs w:val="20"/>
        </w:rPr>
      </w:pPr>
      <w:r w:rsidRPr="00F51756">
        <w:rPr>
          <w:sz w:val="20"/>
          <w:szCs w:val="20"/>
        </w:rPr>
        <w:t xml:space="preserve">Fiberboard: Minimum </w:t>
      </w:r>
      <w:r w:rsidR="00477ACB">
        <w:rPr>
          <w:sz w:val="20"/>
          <w:szCs w:val="20"/>
        </w:rPr>
        <w:t>1/2</w:t>
      </w:r>
      <w:r w:rsidRPr="00F51756">
        <w:rPr>
          <w:sz w:val="20"/>
          <w:szCs w:val="20"/>
        </w:rPr>
        <w:t xml:space="preserve"> in (13 mm) thick fiberboard complying with  ANSI/AHA A194.1 as a regular density sheathing.</w:t>
      </w:r>
    </w:p>
    <w:p w14:paraId="18A9001C" w14:textId="77777777" w:rsidR="00FD0807" w:rsidRDefault="0047123A" w:rsidP="009B671A">
      <w:pPr>
        <w:pStyle w:val="ARCATParagraph"/>
        <w:numPr>
          <w:ilvl w:val="2"/>
          <w:numId w:val="20"/>
        </w:numPr>
        <w:tabs>
          <w:tab w:val="num" w:pos="1620"/>
        </w:tabs>
        <w:spacing w:after="80"/>
        <w:ind w:left="1620" w:hanging="450"/>
        <w:jc w:val="both"/>
        <w:rPr>
          <w:sz w:val="20"/>
          <w:szCs w:val="20"/>
        </w:rPr>
      </w:pPr>
      <w:r w:rsidRPr="00F51756">
        <w:rPr>
          <w:sz w:val="20"/>
          <w:szCs w:val="20"/>
        </w:rPr>
        <w:t>Plywood: Minimu</w:t>
      </w:r>
      <w:r w:rsidR="00477ACB">
        <w:rPr>
          <w:sz w:val="20"/>
          <w:szCs w:val="20"/>
        </w:rPr>
        <w:t>m 5/16</w:t>
      </w:r>
      <w:r w:rsidRPr="00F51756">
        <w:rPr>
          <w:sz w:val="20"/>
          <w:szCs w:val="20"/>
        </w:rPr>
        <w:t xml:space="preserve"> in (8 mm) thick exterior grade or Exposure I plywood for studs spaced 16 in (406 mm) </w:t>
      </w:r>
      <w:proofErr w:type="spellStart"/>
      <w:r w:rsidRPr="00F51756">
        <w:rPr>
          <w:sz w:val="20"/>
          <w:szCs w:val="20"/>
        </w:rPr>
        <w:t>o.c</w:t>
      </w:r>
      <w:proofErr w:type="spellEnd"/>
      <w:r w:rsidRPr="00F51756">
        <w:rPr>
          <w:sz w:val="20"/>
          <w:szCs w:val="20"/>
        </w:rPr>
        <w:t xml:space="preserve">. and </w:t>
      </w:r>
      <w:r w:rsidR="00477ACB">
        <w:rPr>
          <w:sz w:val="20"/>
          <w:szCs w:val="20"/>
        </w:rPr>
        <w:t>3/8</w:t>
      </w:r>
      <w:r w:rsidRPr="00F51756">
        <w:rPr>
          <w:sz w:val="20"/>
          <w:szCs w:val="20"/>
        </w:rPr>
        <w:t xml:space="preserve"> in (9 mm) thick exterior type plywood minimum for studs spaced 24 in (610 mm) </w:t>
      </w:r>
      <w:proofErr w:type="spellStart"/>
      <w:r w:rsidRPr="00F51756">
        <w:rPr>
          <w:sz w:val="20"/>
          <w:szCs w:val="20"/>
        </w:rPr>
        <w:t>o.c</w:t>
      </w:r>
      <w:proofErr w:type="spellEnd"/>
      <w:r w:rsidRPr="00F51756">
        <w:rPr>
          <w:sz w:val="20"/>
          <w:szCs w:val="20"/>
        </w:rPr>
        <w:t>.  Plywood shall comply be exterior grade or Exposure 1 and comply with DOC PS-1</w:t>
      </w:r>
      <w:r w:rsidR="00477ACB">
        <w:rPr>
          <w:sz w:val="20"/>
          <w:szCs w:val="20"/>
        </w:rPr>
        <w:t>.</w:t>
      </w:r>
      <w:r w:rsidRPr="00F51756">
        <w:rPr>
          <w:sz w:val="20"/>
          <w:szCs w:val="20"/>
        </w:rPr>
        <w:t xml:space="preserve"> </w:t>
      </w:r>
    </w:p>
    <w:p w14:paraId="267600B3" w14:textId="77777777" w:rsidR="0047123A" w:rsidRPr="00FD0807" w:rsidRDefault="0047123A" w:rsidP="009B671A">
      <w:pPr>
        <w:pStyle w:val="ARCATParagraph"/>
        <w:numPr>
          <w:ilvl w:val="2"/>
          <w:numId w:val="20"/>
        </w:numPr>
        <w:tabs>
          <w:tab w:val="num" w:pos="1620"/>
        </w:tabs>
        <w:spacing w:after="80"/>
        <w:ind w:left="1620" w:hanging="450"/>
        <w:jc w:val="both"/>
        <w:rPr>
          <w:sz w:val="20"/>
          <w:szCs w:val="20"/>
        </w:rPr>
      </w:pPr>
      <w:r w:rsidRPr="00FD0807">
        <w:rPr>
          <w:sz w:val="20"/>
          <w:szCs w:val="20"/>
        </w:rPr>
        <w:t>Oriented Strand Board (OSB)</w:t>
      </w:r>
      <w:r w:rsidR="00477ACB" w:rsidRPr="00FD0807">
        <w:rPr>
          <w:sz w:val="20"/>
          <w:szCs w:val="20"/>
        </w:rPr>
        <w:t xml:space="preserve">: 7/16 -1/2 in </w:t>
      </w:r>
      <w:r w:rsidRPr="00FD0807">
        <w:rPr>
          <w:sz w:val="20"/>
          <w:szCs w:val="20"/>
        </w:rPr>
        <w:t xml:space="preserve">Wall-16 or Wall-24, approved by the APA, TECO, or PSI/PTL.  Stamped as Exposure 1 or Exterior Sheathing with a PS2 or PRP-108 rating. </w:t>
      </w:r>
      <w:r w:rsidR="00953308">
        <w:rPr>
          <w:sz w:val="20"/>
        </w:rPr>
        <w:t xml:space="preserve">For OSB limitations on See </w:t>
      </w:r>
      <w:proofErr w:type="spellStart"/>
      <w:r w:rsidR="00953308">
        <w:rPr>
          <w:sz w:val="20"/>
        </w:rPr>
        <w:t>Parex</w:t>
      </w:r>
      <w:proofErr w:type="spellEnd"/>
      <w:r w:rsidR="00953308">
        <w:rPr>
          <w:sz w:val="20"/>
        </w:rPr>
        <w:t xml:space="preserve"> USA Technical Bulletin; EIFS and Stucco; </w:t>
      </w:r>
      <w:r w:rsidR="00953308">
        <w:rPr>
          <w:color w:val="000000"/>
          <w:sz w:val="20"/>
        </w:rPr>
        <w:t>Acceptable Substrates and Areas of Use.</w:t>
      </w:r>
    </w:p>
    <w:p w14:paraId="1805944B" w14:textId="77777777" w:rsidR="0047123A" w:rsidRPr="00F51756" w:rsidRDefault="0047123A" w:rsidP="009B671A">
      <w:pPr>
        <w:pStyle w:val="ARCATParagraph"/>
        <w:numPr>
          <w:ilvl w:val="2"/>
          <w:numId w:val="20"/>
        </w:numPr>
        <w:tabs>
          <w:tab w:val="num" w:pos="1620"/>
        </w:tabs>
        <w:spacing w:after="80"/>
        <w:ind w:left="1620" w:hanging="450"/>
        <w:jc w:val="both"/>
        <w:rPr>
          <w:sz w:val="20"/>
          <w:szCs w:val="20"/>
        </w:rPr>
      </w:pPr>
      <w:r w:rsidRPr="00F51756">
        <w:rPr>
          <w:sz w:val="20"/>
          <w:szCs w:val="20"/>
        </w:rPr>
        <w:t xml:space="preserve">Concrete Masonry Construction: </w:t>
      </w:r>
      <w:r w:rsidR="000128F5">
        <w:rPr>
          <w:sz w:val="20"/>
          <w:szCs w:val="20"/>
        </w:rPr>
        <w:t>N</w:t>
      </w:r>
      <w:r w:rsidRPr="00F51756">
        <w:rPr>
          <w:sz w:val="20"/>
          <w:szCs w:val="20"/>
        </w:rPr>
        <w:t>on-painted (uncoated). Shall be in conformance with the building code.</w:t>
      </w:r>
    </w:p>
    <w:p w14:paraId="2916BCBE" w14:textId="14150DF8" w:rsidR="0047123A" w:rsidRPr="00C30549" w:rsidRDefault="0047123A" w:rsidP="009B671A">
      <w:pPr>
        <w:pStyle w:val="ARCATParagraph"/>
        <w:numPr>
          <w:ilvl w:val="2"/>
          <w:numId w:val="20"/>
        </w:numPr>
        <w:tabs>
          <w:tab w:val="num" w:pos="1620"/>
        </w:tabs>
        <w:spacing w:after="80"/>
        <w:ind w:left="1620" w:hanging="450"/>
        <w:jc w:val="both"/>
        <w:rPr>
          <w:sz w:val="20"/>
          <w:szCs w:val="20"/>
        </w:rPr>
      </w:pPr>
      <w:r w:rsidRPr="00C30549">
        <w:rPr>
          <w:sz w:val="20"/>
          <w:szCs w:val="20"/>
        </w:rPr>
        <w:t xml:space="preserve">Other Approved by </w:t>
      </w:r>
      <w:r w:rsidR="00477ACB" w:rsidRPr="00C30549">
        <w:rPr>
          <w:sz w:val="20"/>
          <w:szCs w:val="20"/>
        </w:rPr>
        <w:t xml:space="preserve">stucco </w:t>
      </w:r>
      <w:proofErr w:type="gramStart"/>
      <w:r w:rsidR="003E1D7A">
        <w:rPr>
          <w:sz w:val="20"/>
          <w:szCs w:val="20"/>
        </w:rPr>
        <w:t xml:space="preserve">system </w:t>
      </w:r>
      <w:r w:rsidR="00477ACB" w:rsidRPr="00C30549">
        <w:rPr>
          <w:sz w:val="20"/>
          <w:szCs w:val="20"/>
        </w:rPr>
        <w:t xml:space="preserve"> manufacturer</w:t>
      </w:r>
      <w:proofErr w:type="gramEnd"/>
      <w:r w:rsidR="00477ACB" w:rsidRPr="00C30549">
        <w:rPr>
          <w:sz w:val="20"/>
          <w:szCs w:val="20"/>
        </w:rPr>
        <w:t xml:space="preserve"> </w:t>
      </w:r>
      <w:r w:rsidRPr="00C30549">
        <w:rPr>
          <w:sz w:val="20"/>
          <w:szCs w:val="20"/>
        </w:rPr>
        <w:t>in writing prior to the project</w:t>
      </w:r>
      <w:r w:rsidR="00556AD1">
        <w:rPr>
          <w:sz w:val="20"/>
          <w:szCs w:val="20"/>
        </w:rPr>
        <w:t>.</w:t>
      </w:r>
    </w:p>
    <w:p w14:paraId="6853810A" w14:textId="77777777" w:rsidR="00A429E4" w:rsidRPr="00556AD1" w:rsidRDefault="00A429E4" w:rsidP="00A429E4">
      <w:pPr>
        <w:suppressAutoHyphens/>
        <w:spacing w:before="120" w:after="120"/>
        <w:jc w:val="both"/>
        <w:rPr>
          <w:rFonts w:ascii="Arial" w:hAnsi="Arial" w:cs="Arial"/>
          <w:color w:val="548DD4"/>
          <w:sz w:val="20"/>
        </w:rPr>
      </w:pPr>
      <w:r w:rsidRPr="00556AD1">
        <w:rPr>
          <w:rFonts w:ascii="Arial" w:hAnsi="Arial" w:cs="Arial"/>
          <w:color w:val="548DD4"/>
          <w:sz w:val="20"/>
        </w:rPr>
        <w:t xml:space="preserve">EDITOR NOTE:  </w:t>
      </w:r>
      <w:r w:rsidR="002B3C2B" w:rsidRPr="00556AD1">
        <w:rPr>
          <w:rFonts w:ascii="Arial" w:hAnsi="Arial" w:cs="Arial"/>
          <w:color w:val="548DD4"/>
          <w:sz w:val="20"/>
        </w:rPr>
        <w:t>DRAINAGE IS REQUIRED WHEN INSTALLING CONTINUOUS INSULATION BEHIND ONE COAT STUCCO.  CHOOSE ONE OPTION FROM 2.3 C</w:t>
      </w:r>
      <w:r w:rsidR="00556AD1" w:rsidRPr="00556AD1">
        <w:rPr>
          <w:rFonts w:ascii="Arial" w:hAnsi="Arial" w:cs="Arial"/>
          <w:color w:val="548DD4"/>
          <w:sz w:val="20"/>
        </w:rPr>
        <w:t>.</w:t>
      </w:r>
    </w:p>
    <w:p w14:paraId="668A496D" w14:textId="77777777" w:rsidR="009C4F0A" w:rsidRPr="009C4F0A" w:rsidRDefault="0010164A" w:rsidP="009C4F0A">
      <w:pPr>
        <w:numPr>
          <w:ilvl w:val="1"/>
          <w:numId w:val="20"/>
        </w:numPr>
        <w:tabs>
          <w:tab w:val="clear" w:pos="864"/>
          <w:tab w:val="num" w:pos="1080"/>
          <w:tab w:val="left" w:pos="1170"/>
        </w:tabs>
        <w:ind w:left="1080" w:hanging="360"/>
        <w:rPr>
          <w:rFonts w:ascii="Arial" w:hAnsi="Arial" w:cs="Arial"/>
          <w:sz w:val="20"/>
        </w:rPr>
      </w:pPr>
      <w:r w:rsidRPr="00C30549">
        <w:rPr>
          <w:rFonts w:ascii="Arial" w:hAnsi="Arial" w:cs="Arial"/>
          <w:sz w:val="20"/>
        </w:rPr>
        <w:t>Drainage</w:t>
      </w:r>
      <w:r w:rsidR="002B3C2B" w:rsidRPr="00C30549">
        <w:rPr>
          <w:rFonts w:ascii="Arial" w:hAnsi="Arial" w:cs="Arial"/>
          <w:sz w:val="20"/>
        </w:rPr>
        <w:t xml:space="preserve"> behind continuous Insulation</w:t>
      </w:r>
      <w:r w:rsidR="00556AD1">
        <w:rPr>
          <w:rFonts w:ascii="Arial" w:hAnsi="Arial" w:cs="Arial"/>
          <w:sz w:val="20"/>
        </w:rPr>
        <w:t>:</w:t>
      </w:r>
    </w:p>
    <w:p w14:paraId="622FD0E8" w14:textId="7B19D509" w:rsidR="009C4F0A" w:rsidRDefault="009C4F0A" w:rsidP="009B671A">
      <w:pPr>
        <w:numPr>
          <w:ilvl w:val="2"/>
          <w:numId w:val="20"/>
        </w:numPr>
        <w:tabs>
          <w:tab w:val="clear" w:pos="1080"/>
          <w:tab w:val="left" w:pos="1170"/>
          <w:tab w:val="left" w:pos="1680"/>
          <w:tab w:val="num" w:pos="1710"/>
        </w:tabs>
        <w:spacing w:after="80"/>
        <w:ind w:left="1710" w:hanging="540"/>
        <w:rPr>
          <w:rFonts w:ascii="Arial" w:hAnsi="Arial" w:cs="Arial"/>
          <w:sz w:val="20"/>
        </w:rPr>
      </w:pPr>
      <w:r>
        <w:rPr>
          <w:rFonts w:ascii="Arial" w:hAnsi="Arial" w:cs="Arial"/>
          <w:sz w:val="20"/>
        </w:rPr>
        <w:t xml:space="preserve">EPS adhesively installed with </w:t>
      </w:r>
      <w:proofErr w:type="spellStart"/>
      <w:r>
        <w:rPr>
          <w:rFonts w:ascii="Arial" w:hAnsi="Arial" w:cs="Arial"/>
          <w:sz w:val="20"/>
        </w:rPr>
        <w:t>Parex</w:t>
      </w:r>
      <w:proofErr w:type="spellEnd"/>
      <w:r>
        <w:rPr>
          <w:rFonts w:ascii="Arial" w:hAnsi="Arial" w:cs="Arial"/>
          <w:sz w:val="20"/>
        </w:rPr>
        <w:t xml:space="preserve"> USA Adhesive installed in vertical ribbons in accordance </w:t>
      </w:r>
      <w:r w:rsidRPr="00CC1905">
        <w:rPr>
          <w:rFonts w:ascii="Arial" w:hAnsi="Arial" w:cs="Arial"/>
          <w:sz w:val="20"/>
        </w:rPr>
        <w:t xml:space="preserve">with Commercial Drainage </w:t>
      </w:r>
      <w:r w:rsidR="00893226">
        <w:rPr>
          <w:rFonts w:ascii="Arial" w:hAnsi="Arial" w:cs="Arial"/>
          <w:sz w:val="20"/>
        </w:rPr>
        <w:t>CI</w:t>
      </w:r>
      <w:r w:rsidR="00893226" w:rsidRPr="00CC1905">
        <w:rPr>
          <w:rFonts w:ascii="Arial" w:hAnsi="Arial" w:cs="Arial"/>
          <w:sz w:val="20"/>
        </w:rPr>
        <w:t xml:space="preserve"> </w:t>
      </w:r>
      <w:r w:rsidRPr="00CC1905">
        <w:rPr>
          <w:rFonts w:ascii="Arial" w:hAnsi="Arial" w:cs="Arial"/>
          <w:sz w:val="20"/>
        </w:rPr>
        <w:t>Application Guide</w:t>
      </w:r>
    </w:p>
    <w:p w14:paraId="5F6E4D37" w14:textId="77777777" w:rsidR="0010164A" w:rsidRPr="00C30549" w:rsidRDefault="0010164A" w:rsidP="009B671A">
      <w:pPr>
        <w:numPr>
          <w:ilvl w:val="2"/>
          <w:numId w:val="20"/>
        </w:numPr>
        <w:tabs>
          <w:tab w:val="clear" w:pos="1080"/>
          <w:tab w:val="left" w:pos="1170"/>
          <w:tab w:val="left" w:pos="1680"/>
          <w:tab w:val="num" w:pos="1710"/>
        </w:tabs>
        <w:spacing w:after="80"/>
        <w:ind w:left="1710" w:hanging="540"/>
        <w:rPr>
          <w:rFonts w:ascii="Arial" w:hAnsi="Arial" w:cs="Arial"/>
          <w:sz w:val="20"/>
        </w:rPr>
      </w:pPr>
      <w:r w:rsidRPr="00C30549">
        <w:rPr>
          <w:rFonts w:ascii="Arial" w:hAnsi="Arial" w:cs="Arial"/>
          <w:sz w:val="20"/>
        </w:rPr>
        <w:tab/>
      </w:r>
      <w:proofErr w:type="spellStart"/>
      <w:r w:rsidRPr="00C30549">
        <w:rPr>
          <w:rFonts w:ascii="Arial" w:hAnsi="Arial" w:cs="Arial"/>
          <w:sz w:val="20"/>
        </w:rPr>
        <w:t>Parex</w:t>
      </w:r>
      <w:proofErr w:type="spellEnd"/>
      <w:r w:rsidRPr="00C30549">
        <w:rPr>
          <w:rFonts w:ascii="Arial" w:hAnsi="Arial" w:cs="Arial"/>
          <w:sz w:val="20"/>
        </w:rPr>
        <w:t xml:space="preserve"> USA </w:t>
      </w:r>
      <w:proofErr w:type="spellStart"/>
      <w:r w:rsidRPr="00C30549">
        <w:rPr>
          <w:rFonts w:ascii="Arial" w:hAnsi="Arial" w:cs="Arial"/>
          <w:sz w:val="20"/>
        </w:rPr>
        <w:t>WeatherSeal</w:t>
      </w:r>
      <w:proofErr w:type="spellEnd"/>
      <w:r w:rsidRPr="00C30549">
        <w:rPr>
          <w:rFonts w:ascii="Arial" w:hAnsi="Arial" w:cs="Arial"/>
          <w:sz w:val="20"/>
        </w:rPr>
        <w:t xml:space="preserve"> covered by Dupont Tyvek </w:t>
      </w:r>
      <w:proofErr w:type="spellStart"/>
      <w:r w:rsidRPr="00C30549">
        <w:rPr>
          <w:rFonts w:ascii="Arial" w:hAnsi="Arial" w:cs="Arial"/>
          <w:sz w:val="20"/>
        </w:rPr>
        <w:t>Stuccowrap</w:t>
      </w:r>
      <w:proofErr w:type="spellEnd"/>
      <w:r w:rsidRPr="00C30549">
        <w:rPr>
          <w:rFonts w:ascii="Arial" w:hAnsi="Arial" w:cs="Arial"/>
          <w:sz w:val="20"/>
        </w:rPr>
        <w:t xml:space="preserve">, </w:t>
      </w:r>
      <w:proofErr w:type="spellStart"/>
      <w:r w:rsidRPr="00C30549">
        <w:rPr>
          <w:rFonts w:ascii="Arial" w:hAnsi="Arial" w:cs="Arial"/>
          <w:sz w:val="20"/>
        </w:rPr>
        <w:t>DrainWrap</w:t>
      </w:r>
      <w:proofErr w:type="spellEnd"/>
      <w:r w:rsidRPr="00C30549">
        <w:rPr>
          <w:rFonts w:ascii="Arial" w:hAnsi="Arial" w:cs="Arial"/>
          <w:sz w:val="20"/>
        </w:rPr>
        <w:t xml:space="preserve">, </w:t>
      </w:r>
      <w:proofErr w:type="spellStart"/>
      <w:r w:rsidRPr="00C30549">
        <w:rPr>
          <w:rFonts w:ascii="Arial" w:hAnsi="Arial" w:cs="Arial"/>
          <w:sz w:val="20"/>
        </w:rPr>
        <w:t>CommericalWrap</w:t>
      </w:r>
      <w:proofErr w:type="spellEnd"/>
      <w:r w:rsidRPr="00C30549">
        <w:rPr>
          <w:rFonts w:ascii="Arial" w:hAnsi="Arial" w:cs="Arial"/>
          <w:sz w:val="20"/>
        </w:rPr>
        <w:t xml:space="preserve"> D, or other water resistive barrier incorporating in itself a means of drainage and maintaining a current ICC Evaluation Report covered by Flat Insulation board.</w:t>
      </w:r>
    </w:p>
    <w:p w14:paraId="25951744" w14:textId="6399273F" w:rsidR="0010164A" w:rsidRPr="00C30549" w:rsidRDefault="0010164A" w:rsidP="009B671A">
      <w:pPr>
        <w:numPr>
          <w:ilvl w:val="2"/>
          <w:numId w:val="20"/>
        </w:numPr>
        <w:tabs>
          <w:tab w:val="clear" w:pos="1080"/>
          <w:tab w:val="left" w:pos="1170"/>
          <w:tab w:val="left" w:pos="1680"/>
          <w:tab w:val="num" w:pos="1710"/>
        </w:tabs>
        <w:spacing w:after="80"/>
        <w:ind w:left="1710" w:hanging="540"/>
        <w:rPr>
          <w:rFonts w:ascii="Arial" w:hAnsi="Arial" w:cs="Arial"/>
          <w:sz w:val="20"/>
        </w:rPr>
      </w:pPr>
      <w:r w:rsidRPr="00C30549">
        <w:rPr>
          <w:rFonts w:ascii="Arial" w:hAnsi="Arial" w:cs="Arial"/>
          <w:sz w:val="20"/>
        </w:rPr>
        <w:tab/>
      </w:r>
      <w:proofErr w:type="spellStart"/>
      <w:r w:rsidRPr="00C30549">
        <w:rPr>
          <w:rFonts w:ascii="Arial" w:hAnsi="Arial" w:cs="Arial"/>
          <w:sz w:val="20"/>
        </w:rPr>
        <w:t>Parex</w:t>
      </w:r>
      <w:proofErr w:type="spellEnd"/>
      <w:r w:rsidRPr="00C30549">
        <w:rPr>
          <w:rFonts w:ascii="Arial" w:hAnsi="Arial" w:cs="Arial"/>
          <w:sz w:val="20"/>
        </w:rPr>
        <w:t xml:space="preserve"> USA </w:t>
      </w:r>
      <w:proofErr w:type="spellStart"/>
      <w:r w:rsidRPr="00C30549">
        <w:rPr>
          <w:rFonts w:ascii="Arial" w:hAnsi="Arial" w:cs="Arial"/>
          <w:sz w:val="20"/>
        </w:rPr>
        <w:t>WeatherSeal</w:t>
      </w:r>
      <w:proofErr w:type="spellEnd"/>
      <w:r w:rsidRPr="00C30549">
        <w:rPr>
          <w:rFonts w:ascii="Arial" w:hAnsi="Arial" w:cs="Arial"/>
          <w:sz w:val="20"/>
        </w:rPr>
        <w:t xml:space="preserve"> covered by Channeled Insulation Board.</w:t>
      </w:r>
    </w:p>
    <w:p w14:paraId="63AA4ED6" w14:textId="77777777" w:rsidR="00F613AC" w:rsidRDefault="00F613AC" w:rsidP="009B671A">
      <w:pPr>
        <w:numPr>
          <w:ilvl w:val="2"/>
          <w:numId w:val="20"/>
        </w:numPr>
        <w:tabs>
          <w:tab w:val="clear" w:pos="1080"/>
          <w:tab w:val="left" w:pos="1170"/>
          <w:tab w:val="left" w:pos="1680"/>
          <w:tab w:val="num" w:pos="1710"/>
        </w:tabs>
        <w:spacing w:after="80"/>
        <w:ind w:left="1710" w:hanging="540"/>
        <w:rPr>
          <w:rFonts w:ascii="Arial" w:hAnsi="Arial" w:cs="Arial"/>
          <w:sz w:val="20"/>
        </w:rPr>
      </w:pPr>
      <w:r w:rsidRPr="00C30549">
        <w:rPr>
          <w:rFonts w:ascii="Arial" w:hAnsi="Arial" w:cs="Arial"/>
          <w:sz w:val="20"/>
        </w:rPr>
        <w:tab/>
      </w:r>
      <w:proofErr w:type="spellStart"/>
      <w:r w:rsidRPr="00C30549">
        <w:rPr>
          <w:rFonts w:ascii="Arial" w:hAnsi="Arial" w:cs="Arial"/>
          <w:sz w:val="20"/>
        </w:rPr>
        <w:t>Parex</w:t>
      </w:r>
      <w:proofErr w:type="spellEnd"/>
      <w:r w:rsidRPr="00C30549">
        <w:rPr>
          <w:rFonts w:ascii="Arial" w:hAnsi="Arial" w:cs="Arial"/>
          <w:sz w:val="20"/>
        </w:rPr>
        <w:t xml:space="preserve"> USA </w:t>
      </w:r>
      <w:proofErr w:type="spellStart"/>
      <w:r w:rsidRPr="00C30549">
        <w:rPr>
          <w:rFonts w:ascii="Arial" w:hAnsi="Arial" w:cs="Arial"/>
          <w:sz w:val="20"/>
        </w:rPr>
        <w:t>WeatherSeal</w:t>
      </w:r>
      <w:proofErr w:type="spellEnd"/>
      <w:r w:rsidRPr="00C30549">
        <w:rPr>
          <w:rFonts w:ascii="Arial" w:hAnsi="Arial" w:cs="Arial"/>
          <w:sz w:val="20"/>
        </w:rPr>
        <w:t xml:space="preserve"> covered by Drainage Mat</w:t>
      </w:r>
      <w:r w:rsidR="006434EE">
        <w:rPr>
          <w:rFonts w:ascii="Arial" w:hAnsi="Arial" w:cs="Arial"/>
          <w:sz w:val="20"/>
        </w:rPr>
        <w:t>.</w:t>
      </w:r>
    </w:p>
    <w:p w14:paraId="179F5E5B" w14:textId="77777777" w:rsidR="004E7827" w:rsidRPr="00556AD1" w:rsidRDefault="004E7827" w:rsidP="004E7827">
      <w:pPr>
        <w:spacing w:after="80"/>
        <w:rPr>
          <w:rFonts w:ascii="Arial" w:hAnsi="Arial" w:cs="Arial"/>
          <w:color w:val="548DD4"/>
          <w:sz w:val="20"/>
        </w:rPr>
      </w:pPr>
      <w:r w:rsidRPr="00556AD1">
        <w:rPr>
          <w:rFonts w:ascii="Arial" w:hAnsi="Arial" w:cs="Arial"/>
          <w:color w:val="548DD4"/>
          <w:sz w:val="20"/>
        </w:rPr>
        <w:t xml:space="preserve">EDITOR NOTE:  </w:t>
      </w:r>
      <w:r w:rsidRPr="00556AD1">
        <w:rPr>
          <w:rFonts w:ascii="Helv" w:hAnsi="Helv" w:cs="Helv"/>
          <w:color w:val="548DD4"/>
          <w:sz w:val="20"/>
        </w:rPr>
        <w:t>CONTACT TECHNICAL SERVICES FOR NON-COMBUSTIBLE, FIRE RATED OR THICKNESSES GREATER THAN 2".</w:t>
      </w:r>
    </w:p>
    <w:p w14:paraId="57F39123" w14:textId="77777777" w:rsidR="0010164A" w:rsidRPr="00721341" w:rsidRDefault="0010164A" w:rsidP="009B671A">
      <w:pPr>
        <w:pStyle w:val="ARCATParagraph"/>
        <w:numPr>
          <w:ilvl w:val="1"/>
          <w:numId w:val="20"/>
        </w:numPr>
        <w:tabs>
          <w:tab w:val="clear" w:pos="864"/>
          <w:tab w:val="num" w:pos="1080"/>
          <w:tab w:val="left" w:pos="1170"/>
          <w:tab w:val="left" w:pos="1200"/>
          <w:tab w:val="num" w:pos="1314"/>
        </w:tabs>
        <w:spacing w:after="80"/>
        <w:ind w:left="1080" w:hanging="360"/>
        <w:rPr>
          <w:sz w:val="20"/>
          <w:szCs w:val="20"/>
        </w:rPr>
      </w:pPr>
      <w:r>
        <w:rPr>
          <w:sz w:val="20"/>
          <w:szCs w:val="20"/>
        </w:rPr>
        <w:t>Continuous</w:t>
      </w:r>
      <w:r w:rsidRPr="00721341">
        <w:rPr>
          <w:sz w:val="20"/>
          <w:szCs w:val="20"/>
        </w:rPr>
        <w:t xml:space="preserve"> Insulation:</w:t>
      </w:r>
    </w:p>
    <w:p w14:paraId="3613E1E1" w14:textId="77777777" w:rsidR="0010164A" w:rsidRPr="0027135E" w:rsidRDefault="0010164A" w:rsidP="009B671A">
      <w:pPr>
        <w:pStyle w:val="ARCATParagraph"/>
        <w:numPr>
          <w:ilvl w:val="2"/>
          <w:numId w:val="20"/>
        </w:numPr>
        <w:tabs>
          <w:tab w:val="clear" w:pos="1080"/>
          <w:tab w:val="left" w:pos="1170"/>
          <w:tab w:val="num" w:pos="1620"/>
        </w:tabs>
        <w:spacing w:after="80"/>
        <w:ind w:left="1620" w:hanging="450"/>
        <w:rPr>
          <w:sz w:val="20"/>
          <w:szCs w:val="20"/>
        </w:rPr>
      </w:pPr>
      <w:r>
        <w:rPr>
          <w:sz w:val="20"/>
          <w:szCs w:val="20"/>
        </w:rPr>
        <w:t xml:space="preserve">Expanded (EPS), or Extruded (XPS), having a nominal density of 1 </w:t>
      </w:r>
      <w:proofErr w:type="spellStart"/>
      <w:r>
        <w:rPr>
          <w:sz w:val="20"/>
          <w:szCs w:val="20"/>
        </w:rPr>
        <w:t>lb</w:t>
      </w:r>
      <w:proofErr w:type="spellEnd"/>
      <w:r>
        <w:rPr>
          <w:sz w:val="20"/>
          <w:szCs w:val="20"/>
        </w:rPr>
        <w:t xml:space="preserve">/ft³ (14 kg/m³). </w:t>
      </w:r>
    </w:p>
    <w:p w14:paraId="33CD3960" w14:textId="77777777" w:rsidR="0010164A" w:rsidRPr="0027135E" w:rsidRDefault="0010164A" w:rsidP="009B671A">
      <w:pPr>
        <w:pStyle w:val="ARCATParagraph"/>
        <w:numPr>
          <w:ilvl w:val="2"/>
          <w:numId w:val="20"/>
        </w:numPr>
        <w:tabs>
          <w:tab w:val="clear" w:pos="1080"/>
          <w:tab w:val="left" w:pos="1170"/>
          <w:tab w:val="num" w:pos="1620"/>
        </w:tabs>
        <w:spacing w:after="80"/>
        <w:ind w:left="1620" w:hanging="450"/>
        <w:rPr>
          <w:sz w:val="20"/>
          <w:szCs w:val="20"/>
        </w:rPr>
      </w:pPr>
      <w:r w:rsidRPr="0027135E">
        <w:rPr>
          <w:sz w:val="20"/>
          <w:szCs w:val="20"/>
        </w:rPr>
        <w:t>Polyisocyanurate Foam plastic complying with ASTM C1289 as Type II board with a nomi</w:t>
      </w:r>
      <w:r w:rsidR="004E7827">
        <w:rPr>
          <w:sz w:val="20"/>
          <w:szCs w:val="20"/>
        </w:rPr>
        <w:t xml:space="preserve">nal density of 2 </w:t>
      </w:r>
      <w:proofErr w:type="spellStart"/>
      <w:r w:rsidR="004E7827">
        <w:rPr>
          <w:sz w:val="20"/>
          <w:szCs w:val="20"/>
        </w:rPr>
        <w:t>pcf</w:t>
      </w:r>
      <w:proofErr w:type="spellEnd"/>
      <w:r w:rsidR="004E7827">
        <w:rPr>
          <w:sz w:val="20"/>
          <w:szCs w:val="20"/>
        </w:rPr>
        <w:t xml:space="preserve"> (32 kg/m³).</w:t>
      </w:r>
    </w:p>
    <w:p w14:paraId="631EDA09" w14:textId="77777777" w:rsidR="000A1AF9" w:rsidRPr="00556AD1" w:rsidRDefault="006A5F4B" w:rsidP="00576F8E">
      <w:pPr>
        <w:tabs>
          <w:tab w:val="left" w:pos="1260"/>
          <w:tab w:val="num" w:pos="1620"/>
        </w:tabs>
        <w:suppressAutoHyphens/>
        <w:spacing w:before="120" w:after="120"/>
        <w:jc w:val="both"/>
        <w:rPr>
          <w:rFonts w:ascii="Arial" w:hAnsi="Arial" w:cs="Arial"/>
          <w:color w:val="548DD4"/>
          <w:sz w:val="20"/>
        </w:rPr>
      </w:pPr>
      <w:r w:rsidRPr="00556AD1">
        <w:rPr>
          <w:rFonts w:ascii="Arial" w:hAnsi="Arial" w:cs="Arial"/>
          <w:color w:val="548DD4"/>
          <w:sz w:val="20"/>
        </w:rPr>
        <w:lastRenderedPageBreak/>
        <w:t xml:space="preserve">EDITOR NOTE:  </w:t>
      </w:r>
      <w:r w:rsidR="000A1AF9" w:rsidRPr="00556AD1">
        <w:rPr>
          <w:rFonts w:ascii="Arial" w:hAnsi="Arial" w:cs="Arial"/>
          <w:color w:val="548DD4"/>
          <w:sz w:val="20"/>
        </w:rPr>
        <w:t>THE SELECTION OF AN APPROPRIATE TYPE OF MATERIAL FOR</w:t>
      </w:r>
      <w:r w:rsidR="00D16D0D" w:rsidRPr="00556AD1">
        <w:rPr>
          <w:rFonts w:ascii="Arial" w:hAnsi="Arial" w:cs="Arial"/>
          <w:color w:val="548DD4"/>
          <w:sz w:val="20"/>
        </w:rPr>
        <w:t xml:space="preserve"> LATH AND</w:t>
      </w:r>
      <w:r w:rsidR="000A1AF9" w:rsidRPr="00556AD1">
        <w:rPr>
          <w:rFonts w:ascii="Arial" w:hAnsi="Arial" w:cs="Arial"/>
          <w:color w:val="548DD4"/>
          <w:sz w:val="20"/>
        </w:rPr>
        <w:t xml:space="preserve"> ACCESSORIES SHALL BE DETERMINED BY APPLICABLE SURROUNDING CLIMATIC AND ENVIRONMENTAL CONDITIONS SPECIFIC TO THE PROJECT LOCATION, SUCH AS SALT AIR, INDUSTRIAL POLLUTION, HIGH MOISTURE, OR HUMIDITY.</w:t>
      </w:r>
      <w:r w:rsidR="002B3C2B" w:rsidRPr="00556AD1">
        <w:rPr>
          <w:rFonts w:ascii="Arial" w:hAnsi="Arial" w:cs="Arial"/>
          <w:color w:val="548DD4"/>
          <w:sz w:val="20"/>
        </w:rPr>
        <w:t xml:space="preserve">  </w:t>
      </w:r>
    </w:p>
    <w:p w14:paraId="319F7405" w14:textId="77777777" w:rsidR="0047123A" w:rsidRPr="00F51756" w:rsidRDefault="0047123A" w:rsidP="00905973">
      <w:pPr>
        <w:pStyle w:val="ARCATParagraph"/>
        <w:numPr>
          <w:ilvl w:val="1"/>
          <w:numId w:val="32"/>
        </w:numPr>
        <w:tabs>
          <w:tab w:val="clear" w:pos="864"/>
          <w:tab w:val="num" w:pos="1260"/>
        </w:tabs>
        <w:spacing w:after="80"/>
        <w:ind w:left="1260" w:hanging="540"/>
        <w:rPr>
          <w:sz w:val="20"/>
          <w:szCs w:val="20"/>
        </w:rPr>
      </w:pPr>
      <w:r w:rsidRPr="00F51756">
        <w:rPr>
          <w:sz w:val="20"/>
          <w:szCs w:val="20"/>
        </w:rPr>
        <w:t>Lath and Accessories: Conform to ASTM C847, ASTM C933, ASTM C1032, ASTM C1063 and Appendix</w:t>
      </w:r>
      <w:r w:rsidR="00556AD1">
        <w:rPr>
          <w:sz w:val="20"/>
          <w:szCs w:val="20"/>
        </w:rPr>
        <w:t>.</w:t>
      </w:r>
    </w:p>
    <w:p w14:paraId="4D32BB1B" w14:textId="77777777" w:rsidR="002B3C2B" w:rsidRPr="002B3C2B" w:rsidRDefault="0047123A" w:rsidP="009B671A">
      <w:pPr>
        <w:pStyle w:val="ARCATParagraph"/>
        <w:numPr>
          <w:ilvl w:val="2"/>
          <w:numId w:val="24"/>
        </w:numPr>
        <w:tabs>
          <w:tab w:val="left" w:pos="1260"/>
          <w:tab w:val="num" w:pos="1620"/>
        </w:tabs>
        <w:spacing w:after="80"/>
        <w:ind w:left="1620" w:hanging="360"/>
        <w:rPr>
          <w:sz w:val="20"/>
          <w:szCs w:val="20"/>
        </w:rPr>
      </w:pPr>
      <w:r w:rsidRPr="00F51756">
        <w:rPr>
          <w:sz w:val="20"/>
          <w:szCs w:val="20"/>
        </w:rPr>
        <w:t xml:space="preserve">Accessories:  Manufacturer’s standard steel products with minimum G60 galvanizing unless </w:t>
      </w:r>
      <w:r w:rsidRPr="002B3C2B">
        <w:rPr>
          <w:sz w:val="20"/>
          <w:szCs w:val="20"/>
        </w:rPr>
        <w:t>otherwise indicated as rigid polyvinyl chloride (PVC plastic) or zinc alloy</w:t>
      </w:r>
      <w:r w:rsidR="00556AD1">
        <w:rPr>
          <w:sz w:val="20"/>
          <w:szCs w:val="20"/>
        </w:rPr>
        <w:t>.</w:t>
      </w:r>
      <w:r w:rsidRPr="002B3C2B">
        <w:rPr>
          <w:sz w:val="20"/>
          <w:szCs w:val="20"/>
        </w:rPr>
        <w:t xml:space="preserve"> </w:t>
      </w:r>
    </w:p>
    <w:p w14:paraId="2E40EC1A" w14:textId="77777777" w:rsidR="002B3C2B" w:rsidRPr="002B3C2B" w:rsidRDefault="002B3C2B" w:rsidP="009B671A">
      <w:pPr>
        <w:pStyle w:val="ARCATParagraph"/>
        <w:numPr>
          <w:ilvl w:val="2"/>
          <w:numId w:val="24"/>
        </w:numPr>
        <w:tabs>
          <w:tab w:val="left" w:pos="1260"/>
          <w:tab w:val="num" w:pos="1620"/>
        </w:tabs>
        <w:spacing w:after="80"/>
        <w:ind w:left="1620" w:hanging="360"/>
        <w:rPr>
          <w:sz w:val="20"/>
          <w:szCs w:val="20"/>
        </w:rPr>
      </w:pPr>
      <w:r w:rsidRPr="002B3C2B">
        <w:rPr>
          <w:sz w:val="20"/>
          <w:szCs w:val="20"/>
        </w:rPr>
        <w:t xml:space="preserve">Lath Locks:  </w:t>
      </w:r>
      <w:r w:rsidRPr="002B3C2B">
        <w:rPr>
          <w:color w:val="000000"/>
          <w:sz w:val="20"/>
          <w:szCs w:val="20"/>
        </w:rPr>
        <w:t xml:space="preserve"> Wind-lock “Lath-lock” steel washer. 1 ¼” diameter, 24 gauge, galvanized steel mechanical fastening washer, having a countersunk central through-hole, and four (4) down-turned legs that prevent rotation during installation and keep the mesh from slipping out from under the plate, or equal</w:t>
      </w:r>
      <w:r>
        <w:rPr>
          <w:color w:val="000000"/>
          <w:sz w:val="20"/>
          <w:szCs w:val="20"/>
        </w:rPr>
        <w:t>.</w:t>
      </w:r>
    </w:p>
    <w:p w14:paraId="0BAE6D80" w14:textId="77777777" w:rsidR="002B3C2B" w:rsidRPr="00556AD1" w:rsidRDefault="002B3C2B" w:rsidP="002B3C2B">
      <w:pPr>
        <w:tabs>
          <w:tab w:val="left" w:pos="1260"/>
        </w:tabs>
        <w:suppressAutoHyphens/>
        <w:spacing w:before="120" w:after="120"/>
        <w:jc w:val="both"/>
        <w:rPr>
          <w:rFonts w:ascii="Arial" w:hAnsi="Arial" w:cs="Arial"/>
          <w:color w:val="548DD4"/>
          <w:sz w:val="20"/>
        </w:rPr>
      </w:pPr>
      <w:r w:rsidRPr="00556AD1">
        <w:rPr>
          <w:rFonts w:ascii="Arial" w:hAnsi="Arial" w:cs="Arial"/>
          <w:color w:val="548DD4"/>
          <w:sz w:val="20"/>
        </w:rPr>
        <w:t>EDITOR NOTE: SELECT LATH TYPE AND WEIGHT.</w:t>
      </w:r>
    </w:p>
    <w:p w14:paraId="3DAB88FD" w14:textId="77777777" w:rsidR="002B3C2B" w:rsidRDefault="0047123A" w:rsidP="009B671A">
      <w:pPr>
        <w:pStyle w:val="ARCATParagraph"/>
        <w:numPr>
          <w:ilvl w:val="2"/>
          <w:numId w:val="24"/>
        </w:numPr>
        <w:tabs>
          <w:tab w:val="left" w:pos="1260"/>
          <w:tab w:val="num" w:pos="1620"/>
        </w:tabs>
        <w:spacing w:after="80"/>
        <w:ind w:left="1620" w:hanging="360"/>
        <w:rPr>
          <w:sz w:val="20"/>
          <w:szCs w:val="20"/>
        </w:rPr>
      </w:pPr>
      <w:r w:rsidRPr="002B3C2B">
        <w:rPr>
          <w:sz w:val="20"/>
          <w:szCs w:val="20"/>
        </w:rPr>
        <w:t xml:space="preserve">Metal Plaster Bases: Minimum 17 gauge self-furred stucco netting,  minimum 2.5 </w:t>
      </w:r>
      <w:bookmarkStart w:id="1" w:name="OLE_LINK9"/>
      <w:bookmarkStart w:id="2" w:name="OLE_LINK10"/>
      <w:proofErr w:type="spellStart"/>
      <w:r w:rsidRPr="002B3C2B">
        <w:rPr>
          <w:sz w:val="20"/>
          <w:szCs w:val="20"/>
        </w:rPr>
        <w:t>lb</w:t>
      </w:r>
      <w:proofErr w:type="spellEnd"/>
      <w:r w:rsidRPr="002B3C2B">
        <w:rPr>
          <w:sz w:val="20"/>
          <w:szCs w:val="20"/>
        </w:rPr>
        <w:t>/yd</w:t>
      </w:r>
      <w:r w:rsidRPr="002B3C2B">
        <w:rPr>
          <w:sz w:val="20"/>
          <w:szCs w:val="20"/>
          <w:vertAlign w:val="superscript"/>
        </w:rPr>
        <w:t>2</w:t>
      </w:r>
      <w:r w:rsidRPr="002B3C2B">
        <w:rPr>
          <w:sz w:val="20"/>
          <w:szCs w:val="20"/>
        </w:rPr>
        <w:t xml:space="preserve"> (1.4 kg/m</w:t>
      </w:r>
      <w:r w:rsidRPr="002B3C2B">
        <w:rPr>
          <w:sz w:val="20"/>
          <w:szCs w:val="20"/>
          <w:vertAlign w:val="superscript"/>
        </w:rPr>
        <w:t>2</w:t>
      </w:r>
      <w:r w:rsidRPr="002B3C2B">
        <w:rPr>
          <w:sz w:val="20"/>
          <w:szCs w:val="20"/>
        </w:rPr>
        <w:t xml:space="preserve">) </w:t>
      </w:r>
      <w:bookmarkEnd w:id="1"/>
      <w:bookmarkEnd w:id="2"/>
      <w:r w:rsidRPr="002B3C2B">
        <w:rPr>
          <w:sz w:val="20"/>
          <w:szCs w:val="20"/>
        </w:rPr>
        <w:t xml:space="preserve">or 3.4 </w:t>
      </w:r>
      <w:proofErr w:type="spellStart"/>
      <w:r w:rsidRPr="002B3C2B">
        <w:rPr>
          <w:sz w:val="20"/>
          <w:szCs w:val="20"/>
        </w:rPr>
        <w:t>lb</w:t>
      </w:r>
      <w:proofErr w:type="spellEnd"/>
      <w:r w:rsidRPr="002B3C2B">
        <w:rPr>
          <w:sz w:val="20"/>
          <w:szCs w:val="20"/>
        </w:rPr>
        <w:t>/yd</w:t>
      </w:r>
      <w:r w:rsidRPr="002B3C2B">
        <w:rPr>
          <w:sz w:val="20"/>
          <w:szCs w:val="20"/>
          <w:vertAlign w:val="superscript"/>
        </w:rPr>
        <w:t>2</w:t>
      </w:r>
      <w:r w:rsidRPr="002B3C2B">
        <w:rPr>
          <w:sz w:val="20"/>
          <w:szCs w:val="20"/>
        </w:rPr>
        <w:t xml:space="preserve"> (1.8 kg/m</w:t>
      </w:r>
      <w:r w:rsidRPr="002B3C2B">
        <w:rPr>
          <w:sz w:val="20"/>
          <w:szCs w:val="20"/>
          <w:vertAlign w:val="superscript"/>
        </w:rPr>
        <w:t>2</w:t>
      </w:r>
      <w:r w:rsidRPr="002B3C2B">
        <w:rPr>
          <w:sz w:val="20"/>
          <w:szCs w:val="20"/>
        </w:rPr>
        <w:t>) expanded metal diamond lath, or welded wire lath in accordance with applicable codes and standards.</w:t>
      </w:r>
    </w:p>
    <w:p w14:paraId="78B3224E" w14:textId="77777777" w:rsidR="0047123A" w:rsidRPr="002B3C2B" w:rsidRDefault="0047123A" w:rsidP="009B671A">
      <w:pPr>
        <w:pStyle w:val="ARCATParagraph"/>
        <w:numPr>
          <w:ilvl w:val="2"/>
          <w:numId w:val="24"/>
        </w:numPr>
        <w:tabs>
          <w:tab w:val="left" w:pos="1260"/>
          <w:tab w:val="num" w:pos="1620"/>
        </w:tabs>
        <w:spacing w:after="80"/>
        <w:ind w:left="1620" w:hanging="360"/>
        <w:rPr>
          <w:sz w:val="20"/>
          <w:szCs w:val="20"/>
        </w:rPr>
      </w:pPr>
      <w:r w:rsidRPr="002B3C2B">
        <w:rPr>
          <w:sz w:val="20"/>
          <w:szCs w:val="20"/>
        </w:rPr>
        <w:t>Weep Screeds: Foundation weep screed with minimum 3-</w:t>
      </w:r>
      <w:r w:rsidR="00477ACB" w:rsidRPr="002B3C2B">
        <w:rPr>
          <w:sz w:val="20"/>
          <w:szCs w:val="20"/>
        </w:rPr>
        <w:t>1/2</w:t>
      </w:r>
      <w:r w:rsidRPr="002B3C2B">
        <w:rPr>
          <w:sz w:val="20"/>
          <w:szCs w:val="20"/>
        </w:rPr>
        <w:t xml:space="preserve"> inch vertical attachment flange.</w:t>
      </w:r>
    </w:p>
    <w:p w14:paraId="0B3806B8" w14:textId="77777777" w:rsidR="000A1AF9" w:rsidRPr="00FA0B06" w:rsidRDefault="006A5F4B" w:rsidP="00AA6FFF">
      <w:pPr>
        <w:suppressAutoHyphens/>
        <w:spacing w:before="120" w:after="120"/>
        <w:jc w:val="both"/>
        <w:rPr>
          <w:rFonts w:ascii="Arial" w:hAnsi="Arial" w:cs="Arial"/>
          <w:color w:val="548DD4"/>
          <w:sz w:val="20"/>
        </w:rPr>
      </w:pPr>
      <w:r w:rsidRPr="00FA0B06">
        <w:rPr>
          <w:rFonts w:ascii="Arial" w:hAnsi="Arial" w:cs="Arial"/>
          <w:color w:val="548DD4"/>
          <w:sz w:val="20"/>
        </w:rPr>
        <w:t xml:space="preserve">EDITOR NOTE:  </w:t>
      </w:r>
      <w:r w:rsidR="000A1AF9" w:rsidRPr="00FA0B06">
        <w:rPr>
          <w:rFonts w:ascii="Arial" w:hAnsi="Arial" w:cs="Arial"/>
          <w:color w:val="548DD4"/>
          <w:sz w:val="20"/>
        </w:rPr>
        <w:t>THE SELECTION AND USE OF AN APPROPRIATE TYPE OF SEALANT SHALL BE DETERMINED BY APPLICABLE SURROUNDING CLIMATIC AND ENVIRONMENTAL CONDITIONS SPECIFIC TO THE PROJECT LOCATION.</w:t>
      </w:r>
    </w:p>
    <w:p w14:paraId="7F668866" w14:textId="77777777" w:rsidR="001B7944" w:rsidRPr="00F51756" w:rsidRDefault="001B7944" w:rsidP="009B671A">
      <w:pPr>
        <w:pStyle w:val="ARCATParagraph"/>
        <w:numPr>
          <w:ilvl w:val="1"/>
          <w:numId w:val="25"/>
        </w:numPr>
        <w:tabs>
          <w:tab w:val="clear" w:pos="864"/>
          <w:tab w:val="num" w:pos="1170"/>
        </w:tabs>
        <w:spacing w:after="80"/>
        <w:ind w:left="1170" w:hanging="450"/>
        <w:jc w:val="both"/>
        <w:rPr>
          <w:sz w:val="20"/>
          <w:szCs w:val="20"/>
        </w:rPr>
      </w:pPr>
      <w:r w:rsidRPr="00F51756">
        <w:rPr>
          <w:sz w:val="20"/>
          <w:szCs w:val="20"/>
        </w:rPr>
        <w:t>Seals, Sealants and Bond Breakers: Sealants shall conform to ASTM C 920, Grade NS, Class 25, Use NT.  Backer rod shall be closed-cell polyethylene foam.</w:t>
      </w:r>
    </w:p>
    <w:p w14:paraId="1B8B9CCE" w14:textId="77777777" w:rsidR="002706DD" w:rsidRPr="00F51756" w:rsidRDefault="002706DD" w:rsidP="00205C37">
      <w:pPr>
        <w:pStyle w:val="ARCATParagraph"/>
        <w:spacing w:after="80"/>
        <w:rPr>
          <w:b/>
          <w:sz w:val="20"/>
          <w:szCs w:val="20"/>
        </w:rPr>
      </w:pPr>
    </w:p>
    <w:p w14:paraId="560B461A" w14:textId="77777777" w:rsidR="001B7944" w:rsidRPr="00F51756" w:rsidRDefault="001B7944" w:rsidP="00205C37">
      <w:pPr>
        <w:pStyle w:val="ARCATParagraph"/>
        <w:spacing w:after="80"/>
        <w:rPr>
          <w:b/>
          <w:sz w:val="20"/>
          <w:szCs w:val="20"/>
        </w:rPr>
      </w:pPr>
      <w:r w:rsidRPr="00F51756">
        <w:rPr>
          <w:b/>
          <w:sz w:val="20"/>
          <w:szCs w:val="20"/>
        </w:rPr>
        <w:t>PART 3 - EXECUTION</w:t>
      </w:r>
    </w:p>
    <w:p w14:paraId="098D474A" w14:textId="77777777" w:rsidR="00B61791" w:rsidRPr="00F51756" w:rsidRDefault="00B61791" w:rsidP="00AD5024">
      <w:pPr>
        <w:pStyle w:val="ARCATParagraph"/>
        <w:numPr>
          <w:ilvl w:val="0"/>
          <w:numId w:val="4"/>
        </w:numPr>
        <w:tabs>
          <w:tab w:val="clear" w:pos="360"/>
          <w:tab w:val="num" w:pos="720"/>
        </w:tabs>
        <w:spacing w:before="80" w:after="80"/>
        <w:ind w:left="720" w:hanging="720"/>
        <w:rPr>
          <w:b/>
          <w:sz w:val="20"/>
          <w:szCs w:val="20"/>
        </w:rPr>
      </w:pPr>
      <w:r w:rsidRPr="00F51756">
        <w:rPr>
          <w:b/>
          <w:sz w:val="20"/>
          <w:szCs w:val="20"/>
        </w:rPr>
        <w:t>EXAMINATION</w:t>
      </w:r>
    </w:p>
    <w:p w14:paraId="0BF48E52" w14:textId="77777777" w:rsidR="00B61791" w:rsidRPr="00F51756" w:rsidRDefault="00B61791" w:rsidP="001438A8">
      <w:pPr>
        <w:pStyle w:val="ARCATParagraph"/>
        <w:numPr>
          <w:ilvl w:val="1"/>
          <w:numId w:val="4"/>
        </w:numPr>
        <w:tabs>
          <w:tab w:val="clear" w:pos="864"/>
          <w:tab w:val="num" w:pos="1170"/>
        </w:tabs>
        <w:spacing w:after="80"/>
        <w:ind w:left="1170" w:hanging="450"/>
        <w:jc w:val="both"/>
        <w:rPr>
          <w:sz w:val="20"/>
          <w:szCs w:val="20"/>
        </w:rPr>
      </w:pPr>
      <w:r w:rsidRPr="00F51756">
        <w:rPr>
          <w:sz w:val="20"/>
          <w:szCs w:val="20"/>
        </w:rPr>
        <w:t>Verify project site conditions under provisions of Section 01 00 00.</w:t>
      </w:r>
    </w:p>
    <w:p w14:paraId="40048840" w14:textId="68530C7F" w:rsidR="004B44E7" w:rsidRPr="004813C8" w:rsidRDefault="001B7944" w:rsidP="001438A8">
      <w:pPr>
        <w:pStyle w:val="ARCATParagraph"/>
        <w:numPr>
          <w:ilvl w:val="1"/>
          <w:numId w:val="4"/>
        </w:numPr>
        <w:tabs>
          <w:tab w:val="clear" w:pos="864"/>
          <w:tab w:val="num" w:pos="1170"/>
        </w:tabs>
        <w:spacing w:after="80"/>
        <w:ind w:left="1170" w:hanging="450"/>
        <w:jc w:val="both"/>
        <w:rPr>
          <w:sz w:val="20"/>
          <w:szCs w:val="20"/>
        </w:rPr>
      </w:pPr>
      <w:r w:rsidRPr="00F51756">
        <w:rPr>
          <w:sz w:val="20"/>
          <w:szCs w:val="20"/>
        </w:rPr>
        <w:t xml:space="preserve">Compliance: Comply with manufacturer's instructions for installation of </w:t>
      </w:r>
      <w:r w:rsidR="004813C8">
        <w:rPr>
          <w:sz w:val="20"/>
          <w:szCs w:val="20"/>
        </w:rPr>
        <w:t>s</w:t>
      </w:r>
      <w:r w:rsidR="00AB59C0" w:rsidRPr="00F51756">
        <w:rPr>
          <w:sz w:val="20"/>
          <w:szCs w:val="20"/>
        </w:rPr>
        <w:t xml:space="preserve">tucco </w:t>
      </w:r>
      <w:proofErr w:type="gramStart"/>
      <w:r w:rsidR="003E1D7A">
        <w:rPr>
          <w:sz w:val="20"/>
          <w:szCs w:val="20"/>
        </w:rPr>
        <w:t xml:space="preserve">system </w:t>
      </w:r>
      <w:r w:rsidR="00AB59C0" w:rsidRPr="00F51756">
        <w:rPr>
          <w:sz w:val="20"/>
          <w:szCs w:val="20"/>
        </w:rPr>
        <w:t xml:space="preserve"> </w:t>
      </w:r>
      <w:r w:rsidR="004813C8">
        <w:rPr>
          <w:sz w:val="20"/>
          <w:szCs w:val="20"/>
        </w:rPr>
        <w:t>materials</w:t>
      </w:r>
      <w:proofErr w:type="gramEnd"/>
      <w:r w:rsidRPr="00F51756">
        <w:rPr>
          <w:sz w:val="20"/>
          <w:szCs w:val="20"/>
        </w:rPr>
        <w:t>.</w:t>
      </w:r>
    </w:p>
    <w:p w14:paraId="08EBDC64" w14:textId="6378F539" w:rsidR="004B44E7" w:rsidRPr="00AA6FFF" w:rsidRDefault="0047123A" w:rsidP="00AA6FFF">
      <w:pPr>
        <w:suppressAutoHyphens/>
        <w:spacing w:before="120" w:after="120"/>
        <w:jc w:val="both"/>
        <w:rPr>
          <w:rFonts w:ascii="Arial" w:hAnsi="Arial" w:cs="Arial"/>
          <w:color w:val="548DD4"/>
          <w:sz w:val="18"/>
        </w:rPr>
      </w:pPr>
      <w:r w:rsidRPr="00FA0B06">
        <w:rPr>
          <w:rFonts w:ascii="Arial" w:hAnsi="Arial" w:cs="Arial"/>
          <w:color w:val="548DD4"/>
          <w:sz w:val="20"/>
        </w:rPr>
        <w:t xml:space="preserve">REMINDER: STUCCO </w:t>
      </w:r>
      <w:proofErr w:type="gramStart"/>
      <w:r w:rsidR="003E1D7A">
        <w:rPr>
          <w:rFonts w:ascii="Arial" w:hAnsi="Arial" w:cs="Arial"/>
          <w:color w:val="548DD4"/>
          <w:sz w:val="20"/>
        </w:rPr>
        <w:t xml:space="preserve">SYSTEM </w:t>
      </w:r>
      <w:r w:rsidRPr="00FA0B06">
        <w:rPr>
          <w:rFonts w:ascii="Arial" w:hAnsi="Arial" w:cs="Arial"/>
          <w:color w:val="548DD4"/>
          <w:sz w:val="20"/>
        </w:rPr>
        <w:t xml:space="preserve"> MUST</w:t>
      </w:r>
      <w:proofErr w:type="gramEnd"/>
      <w:r w:rsidRPr="00FA0B06">
        <w:rPr>
          <w:rFonts w:ascii="Arial" w:hAnsi="Arial" w:cs="Arial"/>
          <w:color w:val="548DD4"/>
          <w:sz w:val="20"/>
        </w:rPr>
        <w:t xml:space="preserve"> INSTALLED OVER A CODE COMPLYING WATER RESISTIVE BARRIER.  WALL PERFORMANCE IS DEPENDENT UPON, AMONG OTHER FACTORS, PROPER FLASHING AND JOINT SEALING, AND ATTENTION TO PROPER FLASHING AND JOINT SEALANT DETAILS INDICATED ON DRAWINGS</w:t>
      </w:r>
      <w:r w:rsidRPr="00AA6FFF">
        <w:rPr>
          <w:rFonts w:ascii="Arial" w:hAnsi="Arial" w:cs="Arial"/>
          <w:color w:val="548DD4"/>
          <w:sz w:val="18"/>
        </w:rPr>
        <w:t>.</w:t>
      </w:r>
    </w:p>
    <w:p w14:paraId="5B729356" w14:textId="77777777" w:rsidR="001B7944" w:rsidRPr="00F51756" w:rsidRDefault="002706DD" w:rsidP="00205C37">
      <w:pPr>
        <w:pStyle w:val="ARCATParagraph"/>
        <w:tabs>
          <w:tab w:val="left" w:pos="1170"/>
        </w:tabs>
        <w:spacing w:after="80"/>
        <w:ind w:left="1170" w:hanging="450"/>
        <w:rPr>
          <w:sz w:val="20"/>
          <w:szCs w:val="20"/>
        </w:rPr>
      </w:pPr>
      <w:r w:rsidRPr="00F51756">
        <w:rPr>
          <w:sz w:val="20"/>
          <w:szCs w:val="20"/>
        </w:rPr>
        <w:t>C.</w:t>
      </w:r>
      <w:r w:rsidRPr="00F51756">
        <w:rPr>
          <w:sz w:val="20"/>
          <w:szCs w:val="20"/>
        </w:rPr>
        <w:tab/>
      </w:r>
      <w:r w:rsidR="001B7944" w:rsidRPr="00F51756">
        <w:rPr>
          <w:sz w:val="20"/>
          <w:szCs w:val="20"/>
        </w:rPr>
        <w:t xml:space="preserve">Substrate Examination: Examine prior to </w:t>
      </w:r>
      <w:r w:rsidR="005D0C6B">
        <w:rPr>
          <w:sz w:val="20"/>
          <w:szCs w:val="20"/>
        </w:rPr>
        <w:t>s</w:t>
      </w:r>
      <w:r w:rsidR="001B7944" w:rsidRPr="00F51756">
        <w:rPr>
          <w:sz w:val="20"/>
          <w:szCs w:val="20"/>
        </w:rPr>
        <w:t>tucco</w:t>
      </w:r>
      <w:r w:rsidR="001E4C7A" w:rsidRPr="00F51756">
        <w:rPr>
          <w:sz w:val="20"/>
          <w:szCs w:val="20"/>
        </w:rPr>
        <w:t xml:space="preserve"> </w:t>
      </w:r>
      <w:r w:rsidR="005D0C6B">
        <w:rPr>
          <w:sz w:val="20"/>
          <w:szCs w:val="20"/>
        </w:rPr>
        <w:t>b</w:t>
      </w:r>
      <w:r w:rsidR="001E4C7A" w:rsidRPr="00F51756">
        <w:rPr>
          <w:sz w:val="20"/>
          <w:szCs w:val="20"/>
        </w:rPr>
        <w:t>ase</w:t>
      </w:r>
      <w:r w:rsidR="001B7944" w:rsidRPr="00F51756">
        <w:rPr>
          <w:sz w:val="20"/>
          <w:szCs w:val="20"/>
        </w:rPr>
        <w:t xml:space="preserve"> installation as follows:</w:t>
      </w:r>
    </w:p>
    <w:p w14:paraId="558B2E1F" w14:textId="55F0BFF9" w:rsidR="001B7944" w:rsidRPr="00F51756" w:rsidRDefault="001B7944" w:rsidP="009B671A">
      <w:pPr>
        <w:pStyle w:val="ARCATParagraph"/>
        <w:numPr>
          <w:ilvl w:val="2"/>
          <w:numId w:val="25"/>
        </w:numPr>
        <w:tabs>
          <w:tab w:val="num" w:pos="1620"/>
        </w:tabs>
        <w:spacing w:after="80"/>
        <w:ind w:left="1620" w:hanging="450"/>
        <w:jc w:val="both"/>
        <w:rPr>
          <w:sz w:val="20"/>
          <w:szCs w:val="20"/>
        </w:rPr>
      </w:pPr>
      <w:r w:rsidRPr="00F51756">
        <w:rPr>
          <w:sz w:val="20"/>
          <w:szCs w:val="20"/>
        </w:rPr>
        <w:t xml:space="preserve">Substrate shall be of a type approved by </w:t>
      </w:r>
      <w:r w:rsidR="005D0C6B">
        <w:rPr>
          <w:sz w:val="20"/>
          <w:szCs w:val="20"/>
        </w:rPr>
        <w:t xml:space="preserve">stucco </w:t>
      </w:r>
      <w:proofErr w:type="gramStart"/>
      <w:r w:rsidR="003E1D7A">
        <w:rPr>
          <w:sz w:val="20"/>
          <w:szCs w:val="20"/>
        </w:rPr>
        <w:t xml:space="preserve">system </w:t>
      </w:r>
      <w:r w:rsidR="005D0C6B">
        <w:rPr>
          <w:sz w:val="20"/>
          <w:szCs w:val="20"/>
        </w:rPr>
        <w:t xml:space="preserve"> manufacturer</w:t>
      </w:r>
      <w:proofErr w:type="gramEnd"/>
      <w:r w:rsidR="005D0C6B">
        <w:rPr>
          <w:sz w:val="20"/>
          <w:szCs w:val="20"/>
        </w:rPr>
        <w:t xml:space="preserve"> and </w:t>
      </w:r>
      <w:r w:rsidR="005D0C6B" w:rsidRPr="00F51756">
        <w:rPr>
          <w:sz w:val="20"/>
          <w:szCs w:val="20"/>
        </w:rPr>
        <w:t>the building code having jurisdiction</w:t>
      </w:r>
      <w:r w:rsidRPr="00F51756">
        <w:rPr>
          <w:sz w:val="20"/>
          <w:szCs w:val="20"/>
        </w:rPr>
        <w:t xml:space="preserve">. Plywood and OSB substrates shall be gapped </w:t>
      </w:r>
      <w:r w:rsidR="005D0C6B">
        <w:rPr>
          <w:sz w:val="20"/>
          <w:szCs w:val="20"/>
        </w:rPr>
        <w:t>1/8</w:t>
      </w:r>
      <w:r w:rsidR="00D82BE3" w:rsidRPr="00F51756">
        <w:rPr>
          <w:sz w:val="20"/>
          <w:szCs w:val="20"/>
        </w:rPr>
        <w:t xml:space="preserve"> in</w:t>
      </w:r>
      <w:r w:rsidRPr="00F51756">
        <w:rPr>
          <w:sz w:val="20"/>
          <w:szCs w:val="20"/>
        </w:rPr>
        <w:t xml:space="preserve"> (3</w:t>
      </w:r>
      <w:r w:rsidR="00CD57E0" w:rsidRPr="00F51756">
        <w:rPr>
          <w:sz w:val="20"/>
          <w:szCs w:val="20"/>
        </w:rPr>
        <w:t>.2</w:t>
      </w:r>
      <w:r w:rsidRPr="00F51756">
        <w:rPr>
          <w:sz w:val="20"/>
          <w:szCs w:val="20"/>
        </w:rPr>
        <w:t xml:space="preserve"> mm) </w:t>
      </w:r>
      <w:r w:rsidR="00586650" w:rsidRPr="00F51756">
        <w:rPr>
          <w:sz w:val="20"/>
          <w:szCs w:val="20"/>
        </w:rPr>
        <w:t>at all edges</w:t>
      </w:r>
      <w:r w:rsidR="0047123A" w:rsidRPr="00F51756">
        <w:rPr>
          <w:sz w:val="20"/>
          <w:szCs w:val="20"/>
        </w:rPr>
        <w:t>.</w:t>
      </w:r>
    </w:p>
    <w:p w14:paraId="577539F8" w14:textId="77777777" w:rsidR="001B7944" w:rsidRPr="00F51756" w:rsidRDefault="001B7944" w:rsidP="009B671A">
      <w:pPr>
        <w:pStyle w:val="ARCATParagraph"/>
        <w:numPr>
          <w:ilvl w:val="2"/>
          <w:numId w:val="25"/>
        </w:numPr>
        <w:tabs>
          <w:tab w:val="num" w:pos="1620"/>
        </w:tabs>
        <w:spacing w:after="80"/>
        <w:ind w:left="1620" w:hanging="450"/>
        <w:jc w:val="both"/>
        <w:rPr>
          <w:sz w:val="20"/>
          <w:szCs w:val="20"/>
        </w:rPr>
      </w:pPr>
      <w:r w:rsidRPr="00F51756">
        <w:rPr>
          <w:sz w:val="20"/>
          <w:szCs w:val="20"/>
        </w:rPr>
        <w:t>Substrate shall be examined for soundness, and other harmful conditions.</w:t>
      </w:r>
    </w:p>
    <w:p w14:paraId="473DCFB6" w14:textId="77777777" w:rsidR="001B7944" w:rsidRPr="00F51756" w:rsidRDefault="001B7944" w:rsidP="009B671A">
      <w:pPr>
        <w:pStyle w:val="ARCATParagraph"/>
        <w:numPr>
          <w:ilvl w:val="2"/>
          <w:numId w:val="25"/>
        </w:numPr>
        <w:tabs>
          <w:tab w:val="num" w:pos="1620"/>
        </w:tabs>
        <w:spacing w:after="80"/>
        <w:ind w:left="1620" w:hanging="450"/>
        <w:jc w:val="both"/>
        <w:rPr>
          <w:sz w:val="20"/>
          <w:szCs w:val="20"/>
        </w:rPr>
      </w:pPr>
      <w:r w:rsidRPr="00F51756">
        <w:rPr>
          <w:sz w:val="20"/>
          <w:szCs w:val="20"/>
        </w:rPr>
        <w:t>Substrate shall be free of dust, dirt, laitance, efflorescence, and other harmful contaminants.</w:t>
      </w:r>
    </w:p>
    <w:p w14:paraId="2956532F" w14:textId="77777777" w:rsidR="00B61791" w:rsidRPr="00F51756" w:rsidRDefault="00B61791" w:rsidP="009B671A">
      <w:pPr>
        <w:pStyle w:val="ARCATParagraph"/>
        <w:numPr>
          <w:ilvl w:val="2"/>
          <w:numId w:val="25"/>
        </w:numPr>
        <w:tabs>
          <w:tab w:val="num" w:pos="1620"/>
        </w:tabs>
        <w:spacing w:after="80"/>
        <w:ind w:left="1620" w:hanging="450"/>
        <w:jc w:val="both"/>
        <w:rPr>
          <w:sz w:val="20"/>
          <w:szCs w:val="20"/>
        </w:rPr>
      </w:pPr>
      <w:r w:rsidRPr="00F51756">
        <w:rPr>
          <w:sz w:val="20"/>
          <w:szCs w:val="20"/>
        </w:rPr>
        <w:t xml:space="preserve">Substrate construction in accordance with substrate material manufacturer's specifications and applicable building codes. </w:t>
      </w:r>
    </w:p>
    <w:p w14:paraId="6FC1F249" w14:textId="6E2D2F14" w:rsidR="00AA6FFF" w:rsidRPr="00B95C7B" w:rsidRDefault="00B61791" w:rsidP="00DF49AC">
      <w:pPr>
        <w:pStyle w:val="ARCATParagraph"/>
        <w:numPr>
          <w:ilvl w:val="1"/>
          <w:numId w:val="15"/>
        </w:numPr>
        <w:tabs>
          <w:tab w:val="clear" w:pos="864"/>
          <w:tab w:val="left" w:pos="1170"/>
        </w:tabs>
        <w:spacing w:after="80"/>
        <w:ind w:left="1170" w:hanging="450"/>
        <w:jc w:val="both"/>
        <w:rPr>
          <w:sz w:val="20"/>
          <w:szCs w:val="20"/>
        </w:rPr>
      </w:pPr>
      <w:r w:rsidRPr="00F51756">
        <w:rPr>
          <w:sz w:val="20"/>
          <w:szCs w:val="20"/>
        </w:rPr>
        <w:t>Advise Contractor of discrepancies preventing</w:t>
      </w:r>
      <w:r w:rsidR="005D0C6B">
        <w:rPr>
          <w:sz w:val="20"/>
          <w:szCs w:val="20"/>
        </w:rPr>
        <w:t xml:space="preserve"> proper</w:t>
      </w:r>
      <w:r w:rsidRPr="00F51756">
        <w:rPr>
          <w:sz w:val="20"/>
          <w:szCs w:val="20"/>
        </w:rPr>
        <w:t xml:space="preserve"> installation of </w:t>
      </w:r>
      <w:r w:rsidR="005D0C6B">
        <w:rPr>
          <w:sz w:val="20"/>
          <w:szCs w:val="20"/>
        </w:rPr>
        <w:t>s</w:t>
      </w:r>
      <w:r w:rsidR="00AB59C0" w:rsidRPr="00F51756">
        <w:rPr>
          <w:sz w:val="20"/>
          <w:szCs w:val="20"/>
        </w:rPr>
        <w:t xml:space="preserve">tucco </w:t>
      </w:r>
      <w:proofErr w:type="gramStart"/>
      <w:r w:rsidR="003E1D7A">
        <w:rPr>
          <w:sz w:val="20"/>
          <w:szCs w:val="20"/>
        </w:rPr>
        <w:t xml:space="preserve">system </w:t>
      </w:r>
      <w:r w:rsidR="001E4C7A" w:rsidRPr="00F51756">
        <w:rPr>
          <w:sz w:val="20"/>
          <w:szCs w:val="20"/>
        </w:rPr>
        <w:t>.</w:t>
      </w:r>
      <w:proofErr w:type="gramEnd"/>
      <w:r w:rsidR="001E4C7A" w:rsidRPr="00F51756">
        <w:rPr>
          <w:sz w:val="20"/>
          <w:szCs w:val="20"/>
        </w:rPr>
        <w:t xml:space="preserve"> </w:t>
      </w:r>
      <w:r w:rsidRPr="00F51756">
        <w:rPr>
          <w:sz w:val="20"/>
          <w:szCs w:val="20"/>
        </w:rPr>
        <w:t xml:space="preserve">Do not proceed with the </w:t>
      </w:r>
      <w:r w:rsidR="005D0C6B">
        <w:rPr>
          <w:sz w:val="20"/>
          <w:szCs w:val="20"/>
        </w:rPr>
        <w:t>s</w:t>
      </w:r>
      <w:r w:rsidR="0078350E" w:rsidRPr="00F51756">
        <w:rPr>
          <w:sz w:val="20"/>
          <w:szCs w:val="20"/>
        </w:rPr>
        <w:t xml:space="preserve">tucco </w:t>
      </w:r>
      <w:proofErr w:type="gramStart"/>
      <w:r w:rsidR="003E1D7A">
        <w:rPr>
          <w:sz w:val="20"/>
          <w:szCs w:val="20"/>
        </w:rPr>
        <w:t xml:space="preserve">system </w:t>
      </w:r>
      <w:r w:rsidRPr="00F51756">
        <w:rPr>
          <w:sz w:val="20"/>
          <w:szCs w:val="20"/>
        </w:rPr>
        <w:t xml:space="preserve"> work</w:t>
      </w:r>
      <w:proofErr w:type="gramEnd"/>
      <w:r w:rsidRPr="00F51756">
        <w:rPr>
          <w:sz w:val="20"/>
          <w:szCs w:val="20"/>
        </w:rPr>
        <w:t xml:space="preserve"> until unsatisfactory conditions are corrected.</w:t>
      </w:r>
    </w:p>
    <w:p w14:paraId="7E78CDE8" w14:textId="77777777" w:rsidR="004B44E7" w:rsidRPr="00F51756" w:rsidRDefault="004B44E7" w:rsidP="00DF49AC">
      <w:pPr>
        <w:pStyle w:val="ARCATParagraph"/>
        <w:numPr>
          <w:ilvl w:val="0"/>
          <w:numId w:val="15"/>
        </w:numPr>
        <w:tabs>
          <w:tab w:val="clear" w:pos="360"/>
          <w:tab w:val="num" w:pos="720"/>
        </w:tabs>
        <w:spacing w:before="80" w:after="80"/>
        <w:ind w:left="720" w:hanging="720"/>
        <w:rPr>
          <w:b/>
          <w:sz w:val="20"/>
          <w:szCs w:val="20"/>
        </w:rPr>
      </w:pPr>
      <w:r w:rsidRPr="00F51756">
        <w:rPr>
          <w:b/>
          <w:sz w:val="20"/>
          <w:szCs w:val="20"/>
        </w:rPr>
        <w:t>PREPARATION</w:t>
      </w:r>
    </w:p>
    <w:p w14:paraId="7B8032FE" w14:textId="77777777" w:rsidR="000A1AF9" w:rsidRPr="00AA6FFF" w:rsidRDefault="00690BB6" w:rsidP="00AA6FFF">
      <w:pPr>
        <w:suppressAutoHyphens/>
        <w:spacing w:before="120" w:after="120"/>
        <w:jc w:val="both"/>
        <w:rPr>
          <w:rFonts w:ascii="Arial" w:hAnsi="Arial" w:cs="Arial"/>
          <w:color w:val="548DD4"/>
          <w:sz w:val="18"/>
        </w:rPr>
      </w:pPr>
      <w:r w:rsidRPr="00FA0B06">
        <w:rPr>
          <w:rFonts w:ascii="Arial" w:hAnsi="Arial" w:cs="Arial"/>
          <w:color w:val="548DD4"/>
          <w:sz w:val="20"/>
        </w:rPr>
        <w:t>IMPORTANT</w:t>
      </w:r>
      <w:r w:rsidR="005D0C6B" w:rsidRPr="00FA0B06">
        <w:rPr>
          <w:rFonts w:ascii="Arial" w:hAnsi="Arial" w:cs="Arial"/>
          <w:color w:val="548DD4"/>
          <w:sz w:val="20"/>
        </w:rPr>
        <w:t xml:space="preserve"> EDITOR NOTE</w:t>
      </w:r>
      <w:r w:rsidR="000A1AF9" w:rsidRPr="00FA0B06">
        <w:rPr>
          <w:rFonts w:ascii="Arial" w:hAnsi="Arial" w:cs="Arial"/>
          <w:color w:val="548DD4"/>
          <w:sz w:val="20"/>
        </w:rPr>
        <w:t>: COORDINATE TERMINATIONS OF STUCCO ACCESSORIES WITH SEALANT SECTION OF THE SPECIFICATION IN ORDER TO LEAVE RE</w:t>
      </w:r>
      <w:r w:rsidRPr="00FA0B06">
        <w:rPr>
          <w:rFonts w:ascii="Arial" w:hAnsi="Arial" w:cs="Arial"/>
          <w:color w:val="548DD4"/>
          <w:sz w:val="20"/>
        </w:rPr>
        <w:t>QUIRED SPACINGS FOR SPECIFIED J</w:t>
      </w:r>
      <w:r w:rsidR="000A1AF9" w:rsidRPr="00FA0B06">
        <w:rPr>
          <w:rFonts w:ascii="Arial" w:hAnsi="Arial" w:cs="Arial"/>
          <w:color w:val="548DD4"/>
          <w:sz w:val="20"/>
        </w:rPr>
        <w:t>O</w:t>
      </w:r>
      <w:r w:rsidRPr="00FA0B06">
        <w:rPr>
          <w:rFonts w:ascii="Arial" w:hAnsi="Arial" w:cs="Arial"/>
          <w:color w:val="548DD4"/>
          <w:sz w:val="20"/>
        </w:rPr>
        <w:t>I</w:t>
      </w:r>
      <w:r w:rsidR="000A1AF9" w:rsidRPr="00FA0B06">
        <w:rPr>
          <w:rFonts w:ascii="Arial" w:hAnsi="Arial" w:cs="Arial"/>
          <w:color w:val="548DD4"/>
          <w:sz w:val="20"/>
        </w:rPr>
        <w:t>NT DIMENSIONS</w:t>
      </w:r>
      <w:r w:rsidR="000A1AF9" w:rsidRPr="00AA6FFF">
        <w:rPr>
          <w:rFonts w:ascii="Arial" w:hAnsi="Arial" w:cs="Arial"/>
          <w:color w:val="548DD4"/>
          <w:sz w:val="18"/>
        </w:rPr>
        <w:t>.</w:t>
      </w:r>
    </w:p>
    <w:p w14:paraId="003121E7" w14:textId="77777777" w:rsidR="000A1AF9" w:rsidRDefault="00A946B7" w:rsidP="009B671A">
      <w:pPr>
        <w:pStyle w:val="ARCATParagraph"/>
        <w:numPr>
          <w:ilvl w:val="1"/>
          <w:numId w:val="22"/>
        </w:numPr>
        <w:tabs>
          <w:tab w:val="left" w:pos="1170"/>
        </w:tabs>
        <w:spacing w:after="80"/>
        <w:ind w:left="1170" w:hanging="450"/>
        <w:jc w:val="both"/>
        <w:rPr>
          <w:sz w:val="20"/>
          <w:szCs w:val="20"/>
        </w:rPr>
      </w:pPr>
      <w:r w:rsidRPr="00F51756">
        <w:rPr>
          <w:sz w:val="20"/>
          <w:szCs w:val="20"/>
        </w:rPr>
        <w:t>Wire Fabric Lath and Met</w:t>
      </w:r>
      <w:r w:rsidR="00470B2A" w:rsidRPr="00F51756">
        <w:rPr>
          <w:sz w:val="20"/>
          <w:szCs w:val="20"/>
        </w:rPr>
        <w:t>a</w:t>
      </w:r>
      <w:r w:rsidR="00B95C7B">
        <w:rPr>
          <w:sz w:val="20"/>
          <w:szCs w:val="20"/>
        </w:rPr>
        <w:t>l</w:t>
      </w:r>
      <w:r w:rsidRPr="00F51756">
        <w:rPr>
          <w:sz w:val="20"/>
          <w:szCs w:val="20"/>
        </w:rPr>
        <w:t xml:space="preserve"> Lath: Install according to ICC Evaluation Report E</w:t>
      </w:r>
      <w:r w:rsidR="00A778B7" w:rsidRPr="00F51756">
        <w:rPr>
          <w:sz w:val="20"/>
          <w:szCs w:val="20"/>
        </w:rPr>
        <w:t>S</w:t>
      </w:r>
      <w:r w:rsidRPr="00F51756">
        <w:rPr>
          <w:sz w:val="20"/>
          <w:szCs w:val="20"/>
        </w:rPr>
        <w:t xml:space="preserve">R </w:t>
      </w:r>
      <w:r w:rsidR="00A778B7" w:rsidRPr="00F51756">
        <w:rPr>
          <w:sz w:val="20"/>
          <w:szCs w:val="20"/>
        </w:rPr>
        <w:t>2564</w:t>
      </w:r>
      <w:r w:rsidRPr="00F51756">
        <w:rPr>
          <w:sz w:val="20"/>
          <w:szCs w:val="20"/>
        </w:rPr>
        <w:t>, ASTM C1063 and Appendix and the Building Code.</w:t>
      </w:r>
    </w:p>
    <w:p w14:paraId="77EE567C" w14:textId="77777777" w:rsidR="004B44E7" w:rsidRPr="00F51756" w:rsidRDefault="004B44E7" w:rsidP="009B671A">
      <w:pPr>
        <w:pStyle w:val="ARCATParagraph"/>
        <w:numPr>
          <w:ilvl w:val="1"/>
          <w:numId w:val="22"/>
        </w:numPr>
        <w:tabs>
          <w:tab w:val="num" w:pos="1170"/>
        </w:tabs>
        <w:spacing w:after="80"/>
        <w:ind w:left="1170" w:hanging="450"/>
        <w:jc w:val="both"/>
        <w:rPr>
          <w:sz w:val="20"/>
          <w:szCs w:val="20"/>
        </w:rPr>
      </w:pPr>
      <w:r w:rsidRPr="00F51756">
        <w:rPr>
          <w:sz w:val="20"/>
          <w:szCs w:val="20"/>
        </w:rPr>
        <w:t>Concrete (Cast-in-Place): Remove form ties and trim projecting concrete so it is even with the plane of the wall. Remove form release agents.</w:t>
      </w:r>
    </w:p>
    <w:p w14:paraId="0D78BC67" w14:textId="77777777" w:rsidR="004B44E7" w:rsidRPr="00F51756" w:rsidRDefault="004B44E7" w:rsidP="009B671A">
      <w:pPr>
        <w:pStyle w:val="ARCATParagraph"/>
        <w:numPr>
          <w:ilvl w:val="1"/>
          <w:numId w:val="22"/>
        </w:numPr>
        <w:tabs>
          <w:tab w:val="num" w:pos="1170"/>
        </w:tabs>
        <w:spacing w:after="80"/>
        <w:ind w:left="1170" w:hanging="450"/>
        <w:jc w:val="both"/>
        <w:rPr>
          <w:sz w:val="20"/>
          <w:szCs w:val="20"/>
        </w:rPr>
      </w:pPr>
      <w:r w:rsidRPr="00F51756">
        <w:rPr>
          <w:sz w:val="20"/>
          <w:szCs w:val="20"/>
        </w:rPr>
        <w:lastRenderedPageBreak/>
        <w:t>Concrete Masonry Units: Remove projecting joint mortar so it is even with the plane of the wall. Remove surface contaminants such as efflorescence, existing paint or any other bond inhibiting material by sandblasting, water</w:t>
      </w:r>
      <w:r w:rsidR="00537982">
        <w:rPr>
          <w:sz w:val="20"/>
          <w:szCs w:val="20"/>
        </w:rPr>
        <w:t xml:space="preserve"> </w:t>
      </w:r>
      <w:r w:rsidRPr="00F51756">
        <w:rPr>
          <w:sz w:val="20"/>
          <w:szCs w:val="20"/>
        </w:rPr>
        <w:t xml:space="preserve">blasting, wire brushing, chipping or other appropriate means. </w:t>
      </w:r>
    </w:p>
    <w:p w14:paraId="6BE065C0" w14:textId="77777777" w:rsidR="004B44E7" w:rsidRPr="00F51756" w:rsidRDefault="004B44E7" w:rsidP="009B671A">
      <w:pPr>
        <w:pStyle w:val="ARCATParagraph"/>
        <w:numPr>
          <w:ilvl w:val="1"/>
          <w:numId w:val="22"/>
        </w:numPr>
        <w:tabs>
          <w:tab w:val="left" w:pos="1170"/>
        </w:tabs>
        <w:spacing w:after="80"/>
        <w:ind w:left="1170" w:hanging="450"/>
        <w:jc w:val="both"/>
        <w:rPr>
          <w:sz w:val="20"/>
          <w:szCs w:val="20"/>
        </w:rPr>
      </w:pPr>
      <w:r w:rsidRPr="00F51756">
        <w:rPr>
          <w:sz w:val="20"/>
          <w:szCs w:val="20"/>
        </w:rPr>
        <w:t>Ensure that metal flashing has been installed per Specification Section 07 60 00 - Flashing and Sheet Metal.</w:t>
      </w:r>
    </w:p>
    <w:p w14:paraId="1AAC68A5" w14:textId="77777777" w:rsidR="001B7944" w:rsidRPr="00F51756" w:rsidRDefault="00B61791" w:rsidP="009B671A">
      <w:pPr>
        <w:pStyle w:val="ARCATParagraph"/>
        <w:numPr>
          <w:ilvl w:val="0"/>
          <w:numId w:val="22"/>
        </w:numPr>
        <w:tabs>
          <w:tab w:val="clear" w:pos="360"/>
          <w:tab w:val="num" w:pos="720"/>
        </w:tabs>
        <w:spacing w:before="80" w:after="80"/>
        <w:ind w:left="720" w:hanging="720"/>
        <w:rPr>
          <w:b/>
          <w:sz w:val="20"/>
          <w:szCs w:val="20"/>
        </w:rPr>
      </w:pPr>
      <w:r w:rsidRPr="00F51756">
        <w:rPr>
          <w:b/>
          <w:sz w:val="20"/>
          <w:szCs w:val="20"/>
        </w:rPr>
        <w:t>MIXING</w:t>
      </w:r>
    </w:p>
    <w:p w14:paraId="63373903" w14:textId="3AA83D5D" w:rsidR="009240BF" w:rsidRPr="00F51756" w:rsidRDefault="001B7944" w:rsidP="009B671A">
      <w:pPr>
        <w:pStyle w:val="ARCATParagraph"/>
        <w:numPr>
          <w:ilvl w:val="1"/>
          <w:numId w:val="23"/>
        </w:numPr>
        <w:tabs>
          <w:tab w:val="left" w:pos="1170"/>
        </w:tabs>
        <w:spacing w:after="80"/>
        <w:ind w:left="1170" w:hanging="450"/>
        <w:jc w:val="both"/>
        <w:rPr>
          <w:sz w:val="20"/>
          <w:szCs w:val="20"/>
        </w:rPr>
      </w:pPr>
      <w:r w:rsidRPr="00F51756">
        <w:rPr>
          <w:sz w:val="20"/>
          <w:szCs w:val="20"/>
        </w:rPr>
        <w:t>Mix proprietary products in accordance with manufacturer's instructions, including</w:t>
      </w:r>
      <w:r w:rsidR="00DC6F94" w:rsidRPr="00F51756">
        <w:rPr>
          <w:sz w:val="20"/>
          <w:szCs w:val="20"/>
        </w:rPr>
        <w:t xml:space="preserve"> the applicable</w:t>
      </w:r>
      <w:r w:rsidRPr="00F51756">
        <w:rPr>
          <w:sz w:val="20"/>
          <w:szCs w:val="20"/>
        </w:rPr>
        <w:t xml:space="preserve"> </w:t>
      </w:r>
      <w:r w:rsidR="005D0C6B">
        <w:rPr>
          <w:sz w:val="20"/>
          <w:szCs w:val="20"/>
        </w:rPr>
        <w:t>s</w:t>
      </w:r>
      <w:r w:rsidR="00AB59C0" w:rsidRPr="00F51756">
        <w:rPr>
          <w:sz w:val="20"/>
          <w:szCs w:val="20"/>
        </w:rPr>
        <w:t xml:space="preserve">tucco </w:t>
      </w:r>
      <w:proofErr w:type="gramStart"/>
      <w:r w:rsidR="003E1D7A">
        <w:rPr>
          <w:sz w:val="20"/>
          <w:szCs w:val="20"/>
        </w:rPr>
        <w:t xml:space="preserve">system </w:t>
      </w:r>
      <w:r w:rsidR="00AB59C0" w:rsidRPr="00F51756">
        <w:rPr>
          <w:sz w:val="20"/>
          <w:szCs w:val="20"/>
        </w:rPr>
        <w:t xml:space="preserve"> </w:t>
      </w:r>
      <w:r w:rsidR="005D0C6B">
        <w:rPr>
          <w:sz w:val="20"/>
          <w:szCs w:val="20"/>
        </w:rPr>
        <w:t>p</w:t>
      </w:r>
      <w:r w:rsidRPr="00F51756">
        <w:rPr>
          <w:sz w:val="20"/>
          <w:szCs w:val="20"/>
        </w:rPr>
        <w:t>roduct</w:t>
      </w:r>
      <w:proofErr w:type="gramEnd"/>
      <w:r w:rsidRPr="00F51756">
        <w:rPr>
          <w:sz w:val="20"/>
          <w:szCs w:val="20"/>
        </w:rPr>
        <w:t xml:space="preserve"> </w:t>
      </w:r>
      <w:r w:rsidR="005D0C6B">
        <w:rPr>
          <w:sz w:val="20"/>
          <w:szCs w:val="20"/>
        </w:rPr>
        <w:t>d</w:t>
      </w:r>
      <w:r w:rsidRPr="00F51756">
        <w:rPr>
          <w:sz w:val="20"/>
          <w:szCs w:val="20"/>
        </w:rPr>
        <w:t xml:space="preserve">ata </w:t>
      </w:r>
      <w:r w:rsidR="005D0C6B">
        <w:rPr>
          <w:sz w:val="20"/>
          <w:szCs w:val="20"/>
        </w:rPr>
        <w:t>s</w:t>
      </w:r>
      <w:r w:rsidRPr="00F51756">
        <w:rPr>
          <w:sz w:val="20"/>
          <w:szCs w:val="20"/>
        </w:rPr>
        <w:t>heet</w:t>
      </w:r>
      <w:r w:rsidR="00706235" w:rsidRPr="00F51756">
        <w:rPr>
          <w:sz w:val="20"/>
          <w:szCs w:val="20"/>
        </w:rPr>
        <w:t>s</w:t>
      </w:r>
      <w:r w:rsidR="005D0C6B">
        <w:rPr>
          <w:sz w:val="20"/>
          <w:szCs w:val="20"/>
        </w:rPr>
        <w:t xml:space="preserve"> and application guidelines</w:t>
      </w:r>
      <w:r w:rsidRPr="00F51756">
        <w:rPr>
          <w:sz w:val="20"/>
          <w:szCs w:val="20"/>
        </w:rPr>
        <w:t>.</w:t>
      </w:r>
    </w:p>
    <w:p w14:paraId="58931556" w14:textId="77777777" w:rsidR="004D2B71" w:rsidRPr="00F51756" w:rsidRDefault="009240BF" w:rsidP="00905973">
      <w:pPr>
        <w:pStyle w:val="ARCATParagraph"/>
        <w:numPr>
          <w:ilvl w:val="0"/>
          <w:numId w:val="45"/>
        </w:numPr>
        <w:tabs>
          <w:tab w:val="left" w:pos="1170"/>
        </w:tabs>
        <w:spacing w:after="80"/>
        <w:ind w:hanging="720"/>
        <w:rPr>
          <w:sz w:val="20"/>
          <w:szCs w:val="20"/>
        </w:rPr>
      </w:pPr>
      <w:r w:rsidRPr="00F51756">
        <w:rPr>
          <w:sz w:val="20"/>
          <w:szCs w:val="20"/>
        </w:rPr>
        <w:t>Admix</w:t>
      </w:r>
      <w:r w:rsidR="005D0C6B">
        <w:rPr>
          <w:sz w:val="20"/>
          <w:szCs w:val="20"/>
        </w:rPr>
        <w:t>:</w:t>
      </w:r>
      <w:r w:rsidRPr="00F51756">
        <w:rPr>
          <w:sz w:val="20"/>
          <w:szCs w:val="20"/>
        </w:rPr>
        <w:t xml:space="preserve"> </w:t>
      </w:r>
      <w:proofErr w:type="spellStart"/>
      <w:r w:rsidR="004A74F8" w:rsidRPr="00F51756">
        <w:rPr>
          <w:sz w:val="20"/>
          <w:szCs w:val="20"/>
        </w:rPr>
        <w:t>Parex</w:t>
      </w:r>
      <w:proofErr w:type="spellEnd"/>
      <w:r w:rsidR="004A74F8" w:rsidRPr="00F51756">
        <w:rPr>
          <w:sz w:val="20"/>
          <w:szCs w:val="20"/>
        </w:rPr>
        <w:t xml:space="preserve"> </w:t>
      </w:r>
      <w:r w:rsidR="00B95C7B">
        <w:rPr>
          <w:sz w:val="20"/>
          <w:szCs w:val="20"/>
        </w:rPr>
        <w:t xml:space="preserve">USA </w:t>
      </w:r>
      <w:proofErr w:type="spellStart"/>
      <w:r w:rsidR="004A74F8" w:rsidRPr="00F51756">
        <w:rPr>
          <w:sz w:val="20"/>
          <w:szCs w:val="20"/>
        </w:rPr>
        <w:t>Adacryl</w:t>
      </w:r>
      <w:proofErr w:type="spellEnd"/>
    </w:p>
    <w:p w14:paraId="1DA657A4" w14:textId="77777777" w:rsidR="00537982" w:rsidRPr="00F51756" w:rsidRDefault="00537982" w:rsidP="009B671A">
      <w:pPr>
        <w:pStyle w:val="ARCATParagraph"/>
        <w:numPr>
          <w:ilvl w:val="2"/>
          <w:numId w:val="23"/>
        </w:numPr>
        <w:spacing w:after="80"/>
        <w:ind w:left="1440" w:hanging="270"/>
        <w:jc w:val="both"/>
        <w:rPr>
          <w:sz w:val="20"/>
          <w:szCs w:val="20"/>
        </w:rPr>
      </w:pPr>
      <w:r w:rsidRPr="00F51756">
        <w:rPr>
          <w:sz w:val="20"/>
          <w:szCs w:val="20"/>
        </w:rPr>
        <w:t xml:space="preserve">Mix up to 1 gal (3.8 L) per 1 bag of </w:t>
      </w:r>
      <w:proofErr w:type="spellStart"/>
      <w:r w:rsidR="00001252">
        <w:rPr>
          <w:sz w:val="20"/>
          <w:szCs w:val="20"/>
        </w:rPr>
        <w:t>Parex</w:t>
      </w:r>
      <w:proofErr w:type="spellEnd"/>
      <w:r w:rsidR="00001252">
        <w:rPr>
          <w:sz w:val="20"/>
          <w:szCs w:val="20"/>
        </w:rPr>
        <w:t xml:space="preserve"> 210 </w:t>
      </w:r>
      <w:proofErr w:type="spellStart"/>
      <w:r w:rsidR="00001252">
        <w:rPr>
          <w:sz w:val="20"/>
          <w:szCs w:val="20"/>
        </w:rPr>
        <w:t>Armourwall</w:t>
      </w:r>
      <w:proofErr w:type="spellEnd"/>
      <w:r w:rsidRPr="00F51756">
        <w:rPr>
          <w:sz w:val="20"/>
          <w:szCs w:val="20"/>
        </w:rPr>
        <w:t xml:space="preserve"> Stucco Base Concentrate. Mix up to 1 qt (1 L) per bag of </w:t>
      </w:r>
      <w:proofErr w:type="spellStart"/>
      <w:r w:rsidR="00905973">
        <w:rPr>
          <w:sz w:val="20"/>
          <w:szCs w:val="20"/>
        </w:rPr>
        <w:t>Parex</w:t>
      </w:r>
      <w:proofErr w:type="spellEnd"/>
      <w:r w:rsidR="00905973">
        <w:rPr>
          <w:sz w:val="20"/>
          <w:szCs w:val="20"/>
        </w:rPr>
        <w:t xml:space="preserve"> 202 </w:t>
      </w:r>
      <w:proofErr w:type="spellStart"/>
      <w:r w:rsidR="00905973">
        <w:rPr>
          <w:sz w:val="20"/>
          <w:szCs w:val="20"/>
        </w:rPr>
        <w:t>Armourwall</w:t>
      </w:r>
      <w:proofErr w:type="spellEnd"/>
      <w:r>
        <w:rPr>
          <w:sz w:val="20"/>
          <w:szCs w:val="20"/>
        </w:rPr>
        <w:t xml:space="preserve"> </w:t>
      </w:r>
      <w:r w:rsidRPr="00F51756">
        <w:rPr>
          <w:sz w:val="20"/>
          <w:szCs w:val="20"/>
        </w:rPr>
        <w:t>Stucco Base Sanded. Add after dry components and the majority of the water has been mixed. Mix no longer than required to provide a uniform mixture. DO NOT OVER-MIX. Overmixing entrains excessive amounts of air which weaken the material. Do not re-temper mixes over 20 minutes old.</w:t>
      </w:r>
    </w:p>
    <w:p w14:paraId="117CE86D" w14:textId="77777777" w:rsidR="001B7944" w:rsidRPr="00F51756" w:rsidRDefault="00B61791" w:rsidP="009B671A">
      <w:pPr>
        <w:pStyle w:val="ARCATParagraph"/>
        <w:numPr>
          <w:ilvl w:val="0"/>
          <w:numId w:val="23"/>
        </w:numPr>
        <w:tabs>
          <w:tab w:val="clear" w:pos="360"/>
          <w:tab w:val="num" w:pos="720"/>
        </w:tabs>
        <w:spacing w:before="80" w:after="80"/>
        <w:ind w:left="720" w:hanging="720"/>
        <w:rPr>
          <w:b/>
          <w:sz w:val="20"/>
          <w:szCs w:val="20"/>
        </w:rPr>
      </w:pPr>
      <w:r w:rsidRPr="00F51756">
        <w:rPr>
          <w:b/>
          <w:sz w:val="20"/>
          <w:szCs w:val="20"/>
        </w:rPr>
        <w:t>APPLICATION</w:t>
      </w:r>
    </w:p>
    <w:p w14:paraId="7FED59C3" w14:textId="3269A639" w:rsidR="002B3C2B" w:rsidRDefault="003A0F3B" w:rsidP="00905973">
      <w:pPr>
        <w:pStyle w:val="ARCATParagraph"/>
        <w:numPr>
          <w:ilvl w:val="0"/>
          <w:numId w:val="35"/>
        </w:numPr>
        <w:tabs>
          <w:tab w:val="left" w:pos="1170"/>
        </w:tabs>
        <w:spacing w:after="80"/>
        <w:ind w:left="1170" w:hanging="450"/>
        <w:jc w:val="both"/>
        <w:rPr>
          <w:sz w:val="20"/>
          <w:szCs w:val="20"/>
        </w:rPr>
      </w:pPr>
      <w:r w:rsidRPr="00F51756">
        <w:rPr>
          <w:sz w:val="20"/>
          <w:szCs w:val="20"/>
        </w:rPr>
        <w:t xml:space="preserve">General: </w:t>
      </w:r>
      <w:r w:rsidR="00AB59C0" w:rsidRPr="00F51756">
        <w:rPr>
          <w:sz w:val="20"/>
          <w:szCs w:val="20"/>
        </w:rPr>
        <w:t xml:space="preserve">Stucco </w:t>
      </w:r>
      <w:proofErr w:type="gramStart"/>
      <w:r w:rsidR="003E1D7A">
        <w:rPr>
          <w:sz w:val="20"/>
          <w:szCs w:val="20"/>
        </w:rPr>
        <w:t xml:space="preserve">system </w:t>
      </w:r>
      <w:r w:rsidR="00AB59C0" w:rsidRPr="00F51756">
        <w:rPr>
          <w:sz w:val="20"/>
          <w:szCs w:val="20"/>
        </w:rPr>
        <w:t xml:space="preserve"> </w:t>
      </w:r>
      <w:r w:rsidRPr="00F51756">
        <w:rPr>
          <w:sz w:val="20"/>
          <w:szCs w:val="20"/>
        </w:rPr>
        <w:t>and</w:t>
      </w:r>
      <w:proofErr w:type="gramEnd"/>
      <w:r w:rsidRPr="00F51756">
        <w:rPr>
          <w:sz w:val="20"/>
          <w:szCs w:val="20"/>
        </w:rPr>
        <w:t xml:space="preserve"> its related materials shall conform to the requirements of ICC-ES Evaluation Report No. </w:t>
      </w:r>
      <w:r w:rsidR="008A4FA9" w:rsidRPr="00F51756">
        <w:rPr>
          <w:sz w:val="20"/>
          <w:szCs w:val="20"/>
        </w:rPr>
        <w:t>2564</w:t>
      </w:r>
      <w:r w:rsidRPr="00F51756">
        <w:rPr>
          <w:sz w:val="20"/>
          <w:szCs w:val="20"/>
        </w:rPr>
        <w:t xml:space="preserve"> and shall conform to this specification.</w:t>
      </w:r>
      <w:r w:rsidR="00BE3A57">
        <w:rPr>
          <w:sz w:val="20"/>
          <w:szCs w:val="20"/>
        </w:rPr>
        <w:t xml:space="preserve"> Follow </w:t>
      </w:r>
      <w:proofErr w:type="spellStart"/>
      <w:r w:rsidR="00BE3A57">
        <w:rPr>
          <w:sz w:val="20"/>
          <w:szCs w:val="20"/>
        </w:rPr>
        <w:t>Parex</w:t>
      </w:r>
      <w:proofErr w:type="spellEnd"/>
      <w:r w:rsidR="00BE3A57">
        <w:rPr>
          <w:sz w:val="20"/>
          <w:szCs w:val="20"/>
        </w:rPr>
        <w:t xml:space="preserve"> USA’s current Stucco Application Guide. </w:t>
      </w:r>
    </w:p>
    <w:p w14:paraId="4F998892" w14:textId="77777777" w:rsidR="00576F8E" w:rsidRDefault="008E2F27" w:rsidP="00905973">
      <w:pPr>
        <w:pStyle w:val="ARCATParagraph"/>
        <w:numPr>
          <w:ilvl w:val="0"/>
          <w:numId w:val="35"/>
        </w:numPr>
        <w:tabs>
          <w:tab w:val="left" w:pos="1170"/>
        </w:tabs>
        <w:spacing w:after="80"/>
        <w:jc w:val="both"/>
        <w:rPr>
          <w:sz w:val="20"/>
          <w:szCs w:val="20"/>
        </w:rPr>
      </w:pPr>
      <w:r w:rsidRPr="002B3C2B">
        <w:rPr>
          <w:sz w:val="20"/>
          <w:szCs w:val="20"/>
        </w:rPr>
        <w:t xml:space="preserve">Water Resistive Barrier: </w:t>
      </w:r>
    </w:p>
    <w:p w14:paraId="50193742" w14:textId="77777777" w:rsidR="00576F8E" w:rsidRPr="00576F8E" w:rsidRDefault="002B3C2B" w:rsidP="00905973">
      <w:pPr>
        <w:pStyle w:val="ARCATParagraph"/>
        <w:numPr>
          <w:ilvl w:val="1"/>
          <w:numId w:val="35"/>
        </w:numPr>
        <w:tabs>
          <w:tab w:val="left" w:pos="1620"/>
        </w:tabs>
        <w:spacing w:after="80"/>
        <w:ind w:left="1620" w:hanging="450"/>
        <w:jc w:val="both"/>
        <w:rPr>
          <w:sz w:val="20"/>
          <w:szCs w:val="20"/>
        </w:rPr>
      </w:pPr>
      <w:r w:rsidRPr="00576F8E">
        <w:rPr>
          <w:sz w:val="20"/>
        </w:rPr>
        <w:t xml:space="preserve">Treat all sheathing joints with </w:t>
      </w:r>
      <w:proofErr w:type="spellStart"/>
      <w:r w:rsidRPr="00576F8E">
        <w:rPr>
          <w:sz w:val="20"/>
        </w:rPr>
        <w:t>WeatherSeal</w:t>
      </w:r>
      <w:proofErr w:type="spellEnd"/>
      <w:r w:rsidRPr="00576F8E">
        <w:rPr>
          <w:sz w:val="20"/>
        </w:rPr>
        <w:t xml:space="preserve"> water-resistive barrier with </w:t>
      </w:r>
      <w:proofErr w:type="spellStart"/>
      <w:r w:rsidRPr="00576F8E">
        <w:rPr>
          <w:sz w:val="20"/>
        </w:rPr>
        <w:t>Parex</w:t>
      </w:r>
      <w:proofErr w:type="spellEnd"/>
      <w:r w:rsidRPr="00576F8E">
        <w:rPr>
          <w:sz w:val="20"/>
        </w:rPr>
        <w:t xml:space="preserve"> </w:t>
      </w:r>
      <w:r w:rsidR="00FA0B06">
        <w:rPr>
          <w:sz w:val="20"/>
        </w:rPr>
        <w:t xml:space="preserve">USA </w:t>
      </w:r>
      <w:r w:rsidRPr="00576F8E">
        <w:rPr>
          <w:sz w:val="20"/>
        </w:rPr>
        <w:t xml:space="preserve">Sheathing </w:t>
      </w:r>
      <w:r w:rsidR="00FA0B06">
        <w:rPr>
          <w:sz w:val="20"/>
        </w:rPr>
        <w:t xml:space="preserve">Joint </w:t>
      </w:r>
      <w:r w:rsidRPr="00576F8E">
        <w:rPr>
          <w:sz w:val="20"/>
        </w:rPr>
        <w:t xml:space="preserve">Tape. </w:t>
      </w:r>
    </w:p>
    <w:p w14:paraId="7269C03B" w14:textId="77777777" w:rsidR="00576F8E" w:rsidRDefault="002B3C2B" w:rsidP="00905973">
      <w:pPr>
        <w:pStyle w:val="ARCATParagraph"/>
        <w:numPr>
          <w:ilvl w:val="1"/>
          <w:numId w:val="35"/>
        </w:numPr>
        <w:tabs>
          <w:tab w:val="left" w:pos="1620"/>
        </w:tabs>
        <w:spacing w:after="80"/>
        <w:ind w:left="1620" w:hanging="450"/>
        <w:jc w:val="both"/>
        <w:rPr>
          <w:sz w:val="20"/>
          <w:szCs w:val="20"/>
        </w:rPr>
      </w:pPr>
      <w:r w:rsidRPr="00576F8E">
        <w:rPr>
          <w:sz w:val="20"/>
        </w:rPr>
        <w:t xml:space="preserve">Flash all rough openings with reinforced </w:t>
      </w:r>
      <w:proofErr w:type="spellStart"/>
      <w:r w:rsidRPr="00576F8E">
        <w:rPr>
          <w:sz w:val="20"/>
        </w:rPr>
        <w:t>WeatherSeal</w:t>
      </w:r>
      <w:proofErr w:type="spellEnd"/>
      <w:r w:rsidRPr="00576F8E">
        <w:rPr>
          <w:sz w:val="20"/>
        </w:rPr>
        <w:t>.</w:t>
      </w:r>
    </w:p>
    <w:p w14:paraId="5E008ECB" w14:textId="77777777" w:rsidR="00576F8E" w:rsidRPr="009C4F0A" w:rsidRDefault="002B3C2B" w:rsidP="00905973">
      <w:pPr>
        <w:pStyle w:val="ARCATParagraph"/>
        <w:numPr>
          <w:ilvl w:val="1"/>
          <w:numId w:val="35"/>
        </w:numPr>
        <w:tabs>
          <w:tab w:val="left" w:pos="1620"/>
        </w:tabs>
        <w:spacing w:after="80"/>
        <w:ind w:left="1620" w:hanging="450"/>
        <w:jc w:val="both"/>
        <w:rPr>
          <w:sz w:val="20"/>
          <w:szCs w:val="20"/>
        </w:rPr>
      </w:pPr>
      <w:r w:rsidRPr="00576F8E">
        <w:rPr>
          <w:sz w:val="20"/>
        </w:rPr>
        <w:t xml:space="preserve">Apply </w:t>
      </w:r>
      <w:proofErr w:type="spellStart"/>
      <w:r w:rsidRPr="00576F8E">
        <w:rPr>
          <w:sz w:val="20"/>
        </w:rPr>
        <w:t>WeatherSeal</w:t>
      </w:r>
      <w:proofErr w:type="spellEnd"/>
      <w:r w:rsidRPr="00576F8E">
        <w:rPr>
          <w:sz w:val="20"/>
        </w:rPr>
        <w:t xml:space="preserve"> water-resistive barrier to the surface of the appropriate substrate (2 coats</w:t>
      </w:r>
      <w:r w:rsidR="00FA0B06">
        <w:rPr>
          <w:sz w:val="20"/>
        </w:rPr>
        <w:t xml:space="preserve"> may be required</w:t>
      </w:r>
      <w:r w:rsidRPr="00576F8E">
        <w:rPr>
          <w:sz w:val="20"/>
        </w:rPr>
        <w:t xml:space="preserve"> on plywood and OSB).  </w:t>
      </w:r>
    </w:p>
    <w:p w14:paraId="5672E939" w14:textId="77777777" w:rsidR="009C4F0A" w:rsidRPr="00576F8E" w:rsidRDefault="009C4F0A" w:rsidP="00905973">
      <w:pPr>
        <w:pStyle w:val="ARCATParagraph"/>
        <w:numPr>
          <w:ilvl w:val="1"/>
          <w:numId w:val="35"/>
        </w:numPr>
        <w:tabs>
          <w:tab w:val="left" w:pos="1620"/>
        </w:tabs>
        <w:spacing w:after="80"/>
        <w:ind w:left="1620" w:hanging="450"/>
        <w:jc w:val="both"/>
        <w:rPr>
          <w:sz w:val="20"/>
          <w:szCs w:val="20"/>
        </w:rPr>
      </w:pPr>
      <w:r>
        <w:rPr>
          <w:sz w:val="20"/>
        </w:rPr>
        <w:t>Allow to dry.</w:t>
      </w:r>
    </w:p>
    <w:p w14:paraId="116A03A1" w14:textId="77777777" w:rsidR="002B3C2B" w:rsidRPr="00576F8E" w:rsidRDefault="002B3C2B" w:rsidP="00905973">
      <w:pPr>
        <w:pStyle w:val="ARCATParagraph"/>
        <w:numPr>
          <w:ilvl w:val="0"/>
          <w:numId w:val="35"/>
        </w:numPr>
        <w:tabs>
          <w:tab w:val="left" w:pos="1170"/>
        </w:tabs>
        <w:spacing w:after="80"/>
        <w:ind w:left="1170" w:hanging="450"/>
        <w:jc w:val="both"/>
        <w:rPr>
          <w:sz w:val="20"/>
          <w:szCs w:val="20"/>
        </w:rPr>
      </w:pPr>
      <w:r w:rsidRPr="00576F8E">
        <w:rPr>
          <w:sz w:val="20"/>
          <w:szCs w:val="20"/>
        </w:rPr>
        <w:t>Drainage</w:t>
      </w:r>
      <w:r w:rsidR="00556AD1">
        <w:rPr>
          <w:sz w:val="20"/>
          <w:szCs w:val="20"/>
        </w:rPr>
        <w:t>:</w:t>
      </w:r>
      <w:r w:rsidRPr="00576F8E">
        <w:rPr>
          <w:sz w:val="20"/>
          <w:szCs w:val="20"/>
        </w:rPr>
        <w:t xml:space="preserve"> </w:t>
      </w:r>
    </w:p>
    <w:p w14:paraId="2B19FBC0" w14:textId="05838F6E" w:rsidR="009C4F0A" w:rsidRPr="0000484F" w:rsidRDefault="009C4F0A" w:rsidP="00905973">
      <w:pPr>
        <w:pStyle w:val="ARCATParagraph"/>
        <w:numPr>
          <w:ilvl w:val="0"/>
          <w:numId w:val="50"/>
        </w:numPr>
        <w:tabs>
          <w:tab w:val="left" w:pos="1620"/>
        </w:tabs>
        <w:spacing w:after="80"/>
        <w:ind w:left="1620" w:hanging="450"/>
        <w:jc w:val="both"/>
        <w:rPr>
          <w:sz w:val="20"/>
          <w:szCs w:val="20"/>
        </w:rPr>
      </w:pPr>
      <w:r w:rsidRPr="008835E4">
        <w:rPr>
          <w:sz w:val="20"/>
          <w:szCs w:val="20"/>
        </w:rPr>
        <w:t>Install a</w:t>
      </w:r>
      <w:r>
        <w:rPr>
          <w:sz w:val="20"/>
          <w:szCs w:val="20"/>
        </w:rPr>
        <w:t xml:space="preserve"> drainage</w:t>
      </w:r>
      <w:r w:rsidRPr="008835E4">
        <w:rPr>
          <w:sz w:val="20"/>
          <w:szCs w:val="20"/>
        </w:rPr>
        <w:t xml:space="preserve"> material </w:t>
      </w:r>
      <w:r>
        <w:rPr>
          <w:sz w:val="20"/>
          <w:szCs w:val="20"/>
        </w:rPr>
        <w:t>from 2.3 C</w:t>
      </w:r>
      <w:r w:rsidRPr="008835E4">
        <w:rPr>
          <w:sz w:val="20"/>
          <w:szCs w:val="20"/>
        </w:rPr>
        <w:t xml:space="preserve">over the </w:t>
      </w:r>
      <w:proofErr w:type="spellStart"/>
      <w:r>
        <w:rPr>
          <w:sz w:val="20"/>
        </w:rPr>
        <w:t>WeatherSeal</w:t>
      </w:r>
      <w:proofErr w:type="spellEnd"/>
      <w:r>
        <w:rPr>
          <w:sz w:val="20"/>
        </w:rPr>
        <w:t>.</w:t>
      </w:r>
    </w:p>
    <w:p w14:paraId="1EDBBA70" w14:textId="77777777" w:rsidR="009C4F0A" w:rsidRPr="0000484F" w:rsidRDefault="009C4F0A" w:rsidP="009C4F0A">
      <w:pPr>
        <w:pStyle w:val="ARCATParagraph"/>
        <w:tabs>
          <w:tab w:val="left" w:pos="1620"/>
        </w:tabs>
        <w:spacing w:after="80"/>
        <w:ind w:left="1620"/>
        <w:jc w:val="both"/>
        <w:rPr>
          <w:sz w:val="20"/>
          <w:szCs w:val="20"/>
        </w:rPr>
      </w:pPr>
      <w:r>
        <w:rPr>
          <w:sz w:val="20"/>
        </w:rPr>
        <w:t>OR</w:t>
      </w:r>
    </w:p>
    <w:p w14:paraId="6E8C0B50" w14:textId="77777777" w:rsidR="009C4F0A" w:rsidRDefault="009C4F0A" w:rsidP="00905973">
      <w:pPr>
        <w:pStyle w:val="ARCATParagraph"/>
        <w:numPr>
          <w:ilvl w:val="0"/>
          <w:numId w:val="50"/>
        </w:numPr>
        <w:tabs>
          <w:tab w:val="left" w:pos="1620"/>
        </w:tabs>
        <w:spacing w:after="80"/>
        <w:ind w:left="1620" w:hanging="450"/>
        <w:jc w:val="both"/>
        <w:rPr>
          <w:sz w:val="20"/>
          <w:szCs w:val="20"/>
        </w:rPr>
      </w:pPr>
      <w:r>
        <w:rPr>
          <w:sz w:val="20"/>
        </w:rPr>
        <w:t xml:space="preserve">Install insulation board with </w:t>
      </w:r>
      <w:proofErr w:type="spellStart"/>
      <w:r>
        <w:rPr>
          <w:sz w:val="20"/>
        </w:rPr>
        <w:t>Parex</w:t>
      </w:r>
      <w:proofErr w:type="spellEnd"/>
      <w:r>
        <w:rPr>
          <w:sz w:val="20"/>
        </w:rPr>
        <w:t xml:space="preserve"> USA Adhesive installed in vertical ribbons i</w:t>
      </w:r>
      <w:r w:rsidRPr="00FD14E2">
        <w:rPr>
          <w:sz w:val="20"/>
        </w:rPr>
        <w:t xml:space="preserve">n accordance with Commercial </w:t>
      </w:r>
      <w:r>
        <w:rPr>
          <w:sz w:val="20"/>
        </w:rPr>
        <w:t>Drainage EIFS Application Guide.</w:t>
      </w:r>
    </w:p>
    <w:p w14:paraId="0D9AF7D9" w14:textId="77777777" w:rsidR="009C4F0A" w:rsidRPr="00576F8E" w:rsidRDefault="009C4F0A" w:rsidP="00905973">
      <w:pPr>
        <w:pStyle w:val="ARCATParagraph"/>
        <w:numPr>
          <w:ilvl w:val="0"/>
          <w:numId w:val="49"/>
        </w:numPr>
        <w:tabs>
          <w:tab w:val="left" w:pos="1170"/>
        </w:tabs>
        <w:spacing w:after="80"/>
        <w:jc w:val="both"/>
        <w:rPr>
          <w:sz w:val="20"/>
          <w:szCs w:val="20"/>
        </w:rPr>
      </w:pPr>
      <w:r w:rsidRPr="00576F8E">
        <w:rPr>
          <w:sz w:val="20"/>
          <w:szCs w:val="20"/>
        </w:rPr>
        <w:t xml:space="preserve">Continuous Insulation:  </w:t>
      </w:r>
    </w:p>
    <w:p w14:paraId="0D22F602" w14:textId="77777777" w:rsidR="009C4F0A" w:rsidRPr="00F51756" w:rsidRDefault="009C4F0A" w:rsidP="009C4F0A">
      <w:pPr>
        <w:pStyle w:val="ARCATParagraph"/>
        <w:numPr>
          <w:ilvl w:val="2"/>
          <w:numId w:val="21"/>
        </w:numPr>
        <w:tabs>
          <w:tab w:val="clear" w:pos="1440"/>
          <w:tab w:val="left" w:pos="1170"/>
          <w:tab w:val="num" w:pos="1620"/>
        </w:tabs>
        <w:spacing w:after="80"/>
        <w:ind w:left="1620" w:hanging="450"/>
        <w:jc w:val="both"/>
        <w:rPr>
          <w:color w:val="000000"/>
          <w:sz w:val="20"/>
          <w:szCs w:val="20"/>
        </w:rPr>
      </w:pPr>
      <w:r w:rsidRPr="00F51756">
        <w:rPr>
          <w:color w:val="000000"/>
          <w:sz w:val="20"/>
          <w:szCs w:val="20"/>
        </w:rPr>
        <w:t>Insulation Boards should be fastened to allow temporary placement until the lath is installed.</w:t>
      </w:r>
    </w:p>
    <w:p w14:paraId="11446AB8" w14:textId="77777777" w:rsidR="009C4F0A" w:rsidRDefault="009C4F0A" w:rsidP="009C4F0A">
      <w:pPr>
        <w:pStyle w:val="ARCATParagraph"/>
        <w:numPr>
          <w:ilvl w:val="2"/>
          <w:numId w:val="21"/>
        </w:numPr>
        <w:tabs>
          <w:tab w:val="clear" w:pos="1440"/>
          <w:tab w:val="left" w:pos="1170"/>
          <w:tab w:val="num" w:pos="1620"/>
        </w:tabs>
        <w:spacing w:after="80"/>
        <w:ind w:left="1620" w:hanging="450"/>
        <w:jc w:val="both"/>
        <w:rPr>
          <w:color w:val="000000"/>
          <w:sz w:val="20"/>
          <w:szCs w:val="20"/>
        </w:rPr>
      </w:pPr>
      <w:r w:rsidRPr="00F51756">
        <w:rPr>
          <w:color w:val="000000"/>
          <w:sz w:val="20"/>
          <w:szCs w:val="20"/>
        </w:rPr>
        <w:t>The lath is applied tightly over the insulation board and fastened through the insulation board to studs</w:t>
      </w:r>
      <w:r>
        <w:rPr>
          <w:color w:val="000000"/>
          <w:sz w:val="20"/>
          <w:szCs w:val="20"/>
        </w:rPr>
        <w:t>.</w:t>
      </w:r>
      <w:r w:rsidRPr="00F51756">
        <w:rPr>
          <w:color w:val="000000"/>
          <w:sz w:val="20"/>
          <w:szCs w:val="20"/>
        </w:rPr>
        <w:t xml:space="preserve"> Care must be taken to avoid overdriving fasteners.</w:t>
      </w:r>
    </w:p>
    <w:p w14:paraId="08BECCF8" w14:textId="77777777" w:rsidR="009C4F0A" w:rsidRPr="00CE118F" w:rsidRDefault="009C4F0A" w:rsidP="009C4F0A">
      <w:pPr>
        <w:pStyle w:val="ARCATParagraph"/>
        <w:numPr>
          <w:ilvl w:val="3"/>
          <w:numId w:val="21"/>
        </w:numPr>
        <w:tabs>
          <w:tab w:val="clear" w:pos="1440"/>
          <w:tab w:val="num" w:pos="1980"/>
        </w:tabs>
        <w:spacing w:after="80"/>
        <w:ind w:left="1980"/>
        <w:rPr>
          <w:color w:val="000000"/>
          <w:sz w:val="20"/>
          <w:szCs w:val="20"/>
        </w:rPr>
      </w:pPr>
      <w:r>
        <w:rPr>
          <w:sz w:val="20"/>
          <w:szCs w:val="20"/>
        </w:rPr>
        <w:t>Welded and woven wire stucco bases: Install bugle head screws with 1 1/4" diameter galvanized washers (Wind-Lock, Lath Lock or equal).</w:t>
      </w:r>
    </w:p>
    <w:p w14:paraId="1AC9FB72" w14:textId="77777777" w:rsidR="009C4F0A" w:rsidRPr="00CE118F" w:rsidRDefault="009C4F0A" w:rsidP="009C4F0A">
      <w:pPr>
        <w:pStyle w:val="ARCATParagraph"/>
        <w:numPr>
          <w:ilvl w:val="3"/>
          <w:numId w:val="21"/>
        </w:numPr>
        <w:tabs>
          <w:tab w:val="clear" w:pos="1440"/>
          <w:tab w:val="num" w:pos="1980"/>
        </w:tabs>
        <w:spacing w:after="80"/>
        <w:ind w:left="1980"/>
        <w:rPr>
          <w:color w:val="000000"/>
          <w:sz w:val="20"/>
          <w:szCs w:val="20"/>
        </w:rPr>
      </w:pPr>
      <w:r>
        <w:t xml:space="preserve"> </w:t>
      </w:r>
      <w:r>
        <w:rPr>
          <w:sz w:val="20"/>
          <w:szCs w:val="20"/>
        </w:rPr>
        <w:t>Expanded metal lath:</w:t>
      </w:r>
      <w:r>
        <w:t xml:space="preserve"> </w:t>
      </w:r>
      <w:r w:rsidRPr="00CE118F">
        <w:rPr>
          <w:sz w:val="20"/>
          <w:szCs w:val="20"/>
        </w:rPr>
        <w:t>Instal</w:t>
      </w:r>
      <w:r>
        <w:rPr>
          <w:sz w:val="20"/>
          <w:szCs w:val="20"/>
        </w:rPr>
        <w:t>l</w:t>
      </w:r>
    </w:p>
    <w:p w14:paraId="51C0047A" w14:textId="77777777" w:rsidR="009C4F0A" w:rsidRPr="00CE118F" w:rsidRDefault="009C4F0A" w:rsidP="00905973">
      <w:pPr>
        <w:pStyle w:val="ARCATParagraph"/>
        <w:numPr>
          <w:ilvl w:val="0"/>
          <w:numId w:val="51"/>
        </w:numPr>
        <w:spacing w:after="80" w:line="276" w:lineRule="auto"/>
        <w:ind w:left="2340"/>
        <w:rPr>
          <w:color w:val="000000"/>
          <w:sz w:val="20"/>
          <w:szCs w:val="20"/>
        </w:rPr>
      </w:pPr>
      <w:r>
        <w:rPr>
          <w:sz w:val="20"/>
          <w:szCs w:val="20"/>
        </w:rPr>
        <w:t>Modified truss head, minimum 7/16" head diameter corrosion resistant screws; screw type, diameter and length as appropriate for the wall construction.</w:t>
      </w:r>
      <w:r>
        <w:t xml:space="preserve"> </w:t>
      </w:r>
      <w:r>
        <w:br/>
      </w:r>
      <w:r>
        <w:rPr>
          <w:sz w:val="20"/>
          <w:szCs w:val="20"/>
        </w:rPr>
        <w:t>OR</w:t>
      </w:r>
      <w:r>
        <w:t xml:space="preserve"> </w:t>
      </w:r>
    </w:p>
    <w:p w14:paraId="4E78A1C6" w14:textId="77777777" w:rsidR="009C4F0A" w:rsidRPr="00CE118F" w:rsidRDefault="009C4F0A" w:rsidP="00905973">
      <w:pPr>
        <w:pStyle w:val="ARCATParagraph"/>
        <w:numPr>
          <w:ilvl w:val="0"/>
          <w:numId w:val="51"/>
        </w:numPr>
        <w:spacing w:after="80" w:line="276" w:lineRule="auto"/>
        <w:ind w:left="2340"/>
        <w:rPr>
          <w:color w:val="000000"/>
          <w:sz w:val="20"/>
          <w:szCs w:val="20"/>
        </w:rPr>
      </w:pPr>
      <w:r>
        <w:rPr>
          <w:sz w:val="20"/>
          <w:szCs w:val="20"/>
        </w:rPr>
        <w:t>Bugle head screws corrosion resistant screws with 1 1/4" diameter galvanized washers; screws type, diameter, and length as appropriate for the wall construction.</w:t>
      </w:r>
    </w:p>
    <w:p w14:paraId="04E30086" w14:textId="77777777" w:rsidR="001B7944" w:rsidRPr="002B3C2B" w:rsidRDefault="00062F17" w:rsidP="0072404B">
      <w:pPr>
        <w:pStyle w:val="ARCATParagraph"/>
        <w:numPr>
          <w:ilvl w:val="0"/>
          <w:numId w:val="68"/>
        </w:numPr>
        <w:tabs>
          <w:tab w:val="left" w:pos="1170"/>
        </w:tabs>
        <w:spacing w:after="80"/>
        <w:jc w:val="both"/>
        <w:rPr>
          <w:color w:val="000000"/>
          <w:sz w:val="20"/>
          <w:szCs w:val="20"/>
        </w:rPr>
      </w:pPr>
      <w:r w:rsidRPr="002B3C2B">
        <w:rPr>
          <w:sz w:val="20"/>
          <w:szCs w:val="20"/>
        </w:rPr>
        <w:t>Stucco Base</w:t>
      </w:r>
      <w:r w:rsidR="001B7944" w:rsidRPr="002B3C2B">
        <w:rPr>
          <w:sz w:val="20"/>
          <w:szCs w:val="20"/>
        </w:rPr>
        <w:t>:</w:t>
      </w:r>
      <w:r w:rsidR="003A0F3B" w:rsidRPr="002B3C2B">
        <w:rPr>
          <w:sz w:val="20"/>
          <w:szCs w:val="20"/>
        </w:rPr>
        <w:t xml:space="preserve">  </w:t>
      </w:r>
    </w:p>
    <w:p w14:paraId="1397D51F" w14:textId="77777777" w:rsidR="00537982" w:rsidRPr="00F51756" w:rsidRDefault="00537982" w:rsidP="00537982">
      <w:pPr>
        <w:pStyle w:val="ARCATParagraph"/>
        <w:numPr>
          <w:ilvl w:val="2"/>
          <w:numId w:val="5"/>
        </w:numPr>
        <w:tabs>
          <w:tab w:val="clear" w:pos="1440"/>
          <w:tab w:val="num" w:pos="1620"/>
        </w:tabs>
        <w:spacing w:after="80"/>
        <w:ind w:left="1620" w:hanging="450"/>
        <w:jc w:val="both"/>
        <w:rPr>
          <w:sz w:val="20"/>
          <w:szCs w:val="20"/>
        </w:rPr>
      </w:pPr>
      <w:r>
        <w:rPr>
          <w:sz w:val="20"/>
          <w:szCs w:val="20"/>
        </w:rPr>
        <w:t xml:space="preserve">Either </w:t>
      </w:r>
      <w:proofErr w:type="spellStart"/>
      <w:r w:rsidR="00905973">
        <w:rPr>
          <w:sz w:val="20"/>
          <w:szCs w:val="20"/>
        </w:rPr>
        <w:t>Armourwall</w:t>
      </w:r>
      <w:proofErr w:type="spellEnd"/>
      <w:r w:rsidRPr="00F51756">
        <w:rPr>
          <w:sz w:val="20"/>
          <w:szCs w:val="20"/>
        </w:rPr>
        <w:t xml:space="preserve"> Stucco mixtures shall be applied in one or two coats to a minimum thickness of </w:t>
      </w:r>
      <w:r>
        <w:rPr>
          <w:sz w:val="20"/>
          <w:szCs w:val="20"/>
        </w:rPr>
        <w:t>3/8</w:t>
      </w:r>
      <w:r w:rsidRPr="00F51756">
        <w:rPr>
          <w:sz w:val="20"/>
          <w:szCs w:val="20"/>
        </w:rPr>
        <w:t xml:space="preserve"> in (9.5 mm)</w:t>
      </w:r>
      <w:r>
        <w:rPr>
          <w:sz w:val="20"/>
          <w:szCs w:val="20"/>
        </w:rPr>
        <w:t xml:space="preserve"> per coat</w:t>
      </w:r>
      <w:r w:rsidRPr="00F51756">
        <w:rPr>
          <w:sz w:val="20"/>
          <w:szCs w:val="20"/>
        </w:rPr>
        <w:t xml:space="preserve"> by hand troweling or machine spraying the mixture to the wire lath in accordance with </w:t>
      </w:r>
      <w:r>
        <w:rPr>
          <w:sz w:val="20"/>
          <w:szCs w:val="20"/>
        </w:rPr>
        <w:t>manufacturer’s p</w:t>
      </w:r>
      <w:r w:rsidRPr="00F51756">
        <w:rPr>
          <w:sz w:val="20"/>
          <w:szCs w:val="20"/>
        </w:rPr>
        <w:t xml:space="preserve">roduct </w:t>
      </w:r>
      <w:r>
        <w:rPr>
          <w:sz w:val="20"/>
          <w:szCs w:val="20"/>
        </w:rPr>
        <w:t>data sheets and application guidelines</w:t>
      </w:r>
      <w:r w:rsidRPr="00F51756">
        <w:rPr>
          <w:sz w:val="20"/>
          <w:szCs w:val="20"/>
        </w:rPr>
        <w:t xml:space="preserve">. The maximum thickness applied in one pass is </w:t>
      </w:r>
      <w:r>
        <w:rPr>
          <w:sz w:val="20"/>
          <w:szCs w:val="20"/>
        </w:rPr>
        <w:t>1/2</w:t>
      </w:r>
      <w:r w:rsidRPr="00F51756">
        <w:rPr>
          <w:sz w:val="20"/>
          <w:szCs w:val="20"/>
        </w:rPr>
        <w:t xml:space="preserve"> in (17 mm). </w:t>
      </w:r>
    </w:p>
    <w:p w14:paraId="42D7C1D4" w14:textId="77777777" w:rsidR="00A05639" w:rsidRPr="00F51756" w:rsidRDefault="00D82BE3" w:rsidP="001438A8">
      <w:pPr>
        <w:pStyle w:val="ARCATParagraph"/>
        <w:numPr>
          <w:ilvl w:val="2"/>
          <w:numId w:val="5"/>
        </w:numPr>
        <w:tabs>
          <w:tab w:val="clear" w:pos="1440"/>
          <w:tab w:val="num" w:pos="1620"/>
        </w:tabs>
        <w:spacing w:after="80"/>
        <w:ind w:left="1620" w:hanging="450"/>
        <w:jc w:val="both"/>
        <w:rPr>
          <w:sz w:val="20"/>
          <w:szCs w:val="20"/>
        </w:rPr>
      </w:pPr>
      <w:r w:rsidRPr="00F51756">
        <w:rPr>
          <w:sz w:val="20"/>
          <w:szCs w:val="20"/>
        </w:rPr>
        <w:t>Rod surface to true plane</w:t>
      </w:r>
      <w:r w:rsidR="0047123A" w:rsidRPr="00F51756">
        <w:rPr>
          <w:sz w:val="20"/>
          <w:szCs w:val="20"/>
        </w:rPr>
        <w:t xml:space="preserve"> and float to densify</w:t>
      </w:r>
      <w:r w:rsidRPr="00F51756">
        <w:rPr>
          <w:sz w:val="20"/>
          <w:szCs w:val="20"/>
        </w:rPr>
        <w:t>.</w:t>
      </w:r>
    </w:p>
    <w:p w14:paraId="6A33CB5D" w14:textId="77777777" w:rsidR="00FA136D" w:rsidRPr="00F51756" w:rsidRDefault="00D82BE3" w:rsidP="001438A8">
      <w:pPr>
        <w:pStyle w:val="ARCATParagraph"/>
        <w:numPr>
          <w:ilvl w:val="2"/>
          <w:numId w:val="5"/>
        </w:numPr>
        <w:tabs>
          <w:tab w:val="clear" w:pos="1440"/>
          <w:tab w:val="num" w:pos="1620"/>
        </w:tabs>
        <w:spacing w:after="80"/>
        <w:ind w:left="1620" w:hanging="450"/>
        <w:jc w:val="both"/>
        <w:rPr>
          <w:sz w:val="20"/>
          <w:szCs w:val="20"/>
        </w:rPr>
      </w:pPr>
      <w:r w:rsidRPr="00F51756">
        <w:rPr>
          <w:sz w:val="20"/>
          <w:szCs w:val="20"/>
        </w:rPr>
        <w:lastRenderedPageBreak/>
        <w:t xml:space="preserve">Trowel to smooth and uniform surface to receive acrylic </w:t>
      </w:r>
      <w:r w:rsidR="00803789">
        <w:rPr>
          <w:sz w:val="20"/>
          <w:szCs w:val="20"/>
        </w:rPr>
        <w:t xml:space="preserve">or elastomeric </w:t>
      </w:r>
      <w:r w:rsidRPr="00F51756">
        <w:rPr>
          <w:sz w:val="20"/>
          <w:szCs w:val="20"/>
        </w:rPr>
        <w:t>polymer finish coat.</w:t>
      </w:r>
    </w:p>
    <w:p w14:paraId="600D9775" w14:textId="77777777" w:rsidR="003341F0" w:rsidRPr="00556AD1" w:rsidRDefault="003341F0" w:rsidP="00AA6FFF">
      <w:pPr>
        <w:suppressAutoHyphens/>
        <w:spacing w:before="120" w:after="120"/>
        <w:jc w:val="both"/>
        <w:rPr>
          <w:rFonts w:ascii="Arial" w:hAnsi="Arial" w:cs="Arial"/>
          <w:color w:val="548DD4"/>
          <w:sz w:val="20"/>
        </w:rPr>
      </w:pPr>
      <w:r w:rsidRPr="00556AD1">
        <w:rPr>
          <w:rFonts w:ascii="Arial" w:hAnsi="Arial" w:cs="Arial"/>
          <w:color w:val="548DD4"/>
          <w:sz w:val="20"/>
        </w:rPr>
        <w:t xml:space="preserve">EDITOR NOTE: MODIFY BELOW TO SUIT REQUIREMENTS. CHOOSE </w:t>
      </w:r>
      <w:r w:rsidR="00803789" w:rsidRPr="00556AD1">
        <w:rPr>
          <w:rFonts w:ascii="Arial" w:hAnsi="Arial" w:cs="Arial"/>
          <w:color w:val="548DD4"/>
          <w:sz w:val="20"/>
        </w:rPr>
        <w:t>LEVELING AND REINFORCING COAT</w:t>
      </w:r>
      <w:r w:rsidR="00576F8E" w:rsidRPr="00556AD1">
        <w:rPr>
          <w:rFonts w:ascii="Arial" w:hAnsi="Arial" w:cs="Arial"/>
          <w:color w:val="548DD4"/>
          <w:sz w:val="20"/>
        </w:rPr>
        <w:t xml:space="preserve"> (F</w:t>
      </w:r>
      <w:r w:rsidRPr="00556AD1">
        <w:rPr>
          <w:rFonts w:ascii="Arial" w:hAnsi="Arial" w:cs="Arial"/>
          <w:color w:val="548DD4"/>
          <w:sz w:val="20"/>
        </w:rPr>
        <w:t>.) FOR ENHANCED CRACK RESISTANCE.</w:t>
      </w:r>
    </w:p>
    <w:p w14:paraId="04785A32" w14:textId="49633C92" w:rsidR="00A05639" w:rsidRPr="00F51756" w:rsidRDefault="00576F8E" w:rsidP="00205C37">
      <w:pPr>
        <w:pStyle w:val="ARCATParagraph"/>
        <w:tabs>
          <w:tab w:val="left" w:pos="1170"/>
        </w:tabs>
        <w:spacing w:after="80"/>
        <w:ind w:left="1170" w:hanging="450"/>
        <w:rPr>
          <w:sz w:val="20"/>
          <w:szCs w:val="20"/>
        </w:rPr>
      </w:pPr>
      <w:r>
        <w:rPr>
          <w:sz w:val="20"/>
          <w:szCs w:val="20"/>
        </w:rPr>
        <w:t>F</w:t>
      </w:r>
      <w:r w:rsidR="00B814BE" w:rsidRPr="00F51756">
        <w:rPr>
          <w:sz w:val="20"/>
          <w:szCs w:val="20"/>
        </w:rPr>
        <w:t>.</w:t>
      </w:r>
      <w:r w:rsidR="00B814BE" w:rsidRPr="00F51756">
        <w:rPr>
          <w:sz w:val="20"/>
          <w:szCs w:val="20"/>
        </w:rPr>
        <w:tab/>
      </w:r>
      <w:r w:rsidR="00A05639" w:rsidRPr="00F51756">
        <w:rPr>
          <w:sz w:val="20"/>
          <w:szCs w:val="20"/>
        </w:rPr>
        <w:t>Leveling and Reinforcing Coat:</w:t>
      </w:r>
    </w:p>
    <w:p w14:paraId="1828D8DA" w14:textId="77777777" w:rsidR="00052849" w:rsidRPr="00F51756" w:rsidRDefault="0047123A" w:rsidP="009B671A">
      <w:pPr>
        <w:pStyle w:val="ARCATParagraph"/>
        <w:numPr>
          <w:ilvl w:val="2"/>
          <w:numId w:val="23"/>
        </w:numPr>
        <w:tabs>
          <w:tab w:val="clear" w:pos="1440"/>
          <w:tab w:val="num" w:pos="1620"/>
        </w:tabs>
        <w:spacing w:after="80"/>
        <w:ind w:left="1620" w:hanging="450"/>
        <w:jc w:val="both"/>
        <w:rPr>
          <w:sz w:val="20"/>
          <w:szCs w:val="20"/>
        </w:rPr>
      </w:pPr>
      <w:r w:rsidRPr="00F51756">
        <w:rPr>
          <w:sz w:val="20"/>
          <w:szCs w:val="20"/>
        </w:rPr>
        <w:t>After Moist Curing, a</w:t>
      </w:r>
      <w:r w:rsidR="00C60B63" w:rsidRPr="00F51756">
        <w:rPr>
          <w:sz w:val="20"/>
          <w:szCs w:val="20"/>
        </w:rPr>
        <w:t xml:space="preserve">llow </w:t>
      </w:r>
      <w:r w:rsidR="00803789">
        <w:rPr>
          <w:sz w:val="20"/>
          <w:szCs w:val="20"/>
        </w:rPr>
        <w:t>s</w:t>
      </w:r>
      <w:r w:rsidR="00C42EFB" w:rsidRPr="00F51756">
        <w:rPr>
          <w:sz w:val="20"/>
          <w:szCs w:val="20"/>
        </w:rPr>
        <w:t xml:space="preserve">tucco </w:t>
      </w:r>
      <w:r w:rsidR="00803789">
        <w:rPr>
          <w:sz w:val="20"/>
          <w:szCs w:val="20"/>
        </w:rPr>
        <w:t>b</w:t>
      </w:r>
      <w:r w:rsidR="00C42EFB" w:rsidRPr="00F51756">
        <w:rPr>
          <w:sz w:val="20"/>
          <w:szCs w:val="20"/>
        </w:rPr>
        <w:t xml:space="preserve">ase </w:t>
      </w:r>
      <w:r w:rsidR="00803789">
        <w:rPr>
          <w:sz w:val="20"/>
          <w:szCs w:val="20"/>
        </w:rPr>
        <w:t xml:space="preserve">coat </w:t>
      </w:r>
      <w:r w:rsidR="00C60B63" w:rsidRPr="00F51756">
        <w:rPr>
          <w:sz w:val="20"/>
          <w:szCs w:val="20"/>
        </w:rPr>
        <w:t xml:space="preserve">to </w:t>
      </w:r>
      <w:r w:rsidRPr="00F51756">
        <w:rPr>
          <w:sz w:val="20"/>
          <w:szCs w:val="20"/>
        </w:rPr>
        <w:t xml:space="preserve">air </w:t>
      </w:r>
      <w:r w:rsidR="00C60B63" w:rsidRPr="00F51756">
        <w:rPr>
          <w:sz w:val="20"/>
          <w:szCs w:val="20"/>
        </w:rPr>
        <w:t xml:space="preserve">dry </w:t>
      </w:r>
      <w:r w:rsidRPr="00F51756">
        <w:rPr>
          <w:sz w:val="20"/>
          <w:szCs w:val="20"/>
        </w:rPr>
        <w:t xml:space="preserve">a minimum of 24 hours </w:t>
      </w:r>
      <w:r w:rsidR="00C60B63" w:rsidRPr="00F51756">
        <w:rPr>
          <w:sz w:val="20"/>
          <w:szCs w:val="20"/>
        </w:rPr>
        <w:t xml:space="preserve">before applying the leveling and reinforcing coat. </w:t>
      </w:r>
    </w:p>
    <w:p w14:paraId="7213EEDF" w14:textId="77777777" w:rsidR="00052849" w:rsidRPr="00F51756" w:rsidRDefault="00C60B63" w:rsidP="009B671A">
      <w:pPr>
        <w:pStyle w:val="ARCATParagraph"/>
        <w:numPr>
          <w:ilvl w:val="2"/>
          <w:numId w:val="23"/>
        </w:numPr>
        <w:tabs>
          <w:tab w:val="clear" w:pos="1440"/>
          <w:tab w:val="num" w:pos="1620"/>
        </w:tabs>
        <w:spacing w:after="80"/>
        <w:ind w:left="1620" w:hanging="450"/>
        <w:jc w:val="both"/>
        <w:rPr>
          <w:sz w:val="20"/>
          <w:szCs w:val="20"/>
        </w:rPr>
      </w:pPr>
      <w:r w:rsidRPr="00F51756">
        <w:rPr>
          <w:sz w:val="20"/>
          <w:szCs w:val="20"/>
        </w:rPr>
        <w:t xml:space="preserve">Using a stainless steel trowel, apply the </w:t>
      </w:r>
      <w:r w:rsidR="00803789">
        <w:rPr>
          <w:sz w:val="20"/>
          <w:szCs w:val="20"/>
        </w:rPr>
        <w:t>s</w:t>
      </w:r>
      <w:r w:rsidRPr="00F51756">
        <w:rPr>
          <w:sz w:val="20"/>
          <w:szCs w:val="20"/>
        </w:rPr>
        <w:t xml:space="preserve">tucco </w:t>
      </w:r>
      <w:r w:rsidR="00803789">
        <w:rPr>
          <w:sz w:val="20"/>
          <w:szCs w:val="20"/>
        </w:rPr>
        <w:t>l</w:t>
      </w:r>
      <w:r w:rsidR="00D66984" w:rsidRPr="00F51756">
        <w:rPr>
          <w:sz w:val="20"/>
          <w:szCs w:val="20"/>
        </w:rPr>
        <w:t>evel</w:t>
      </w:r>
      <w:r w:rsidR="00803789">
        <w:rPr>
          <w:sz w:val="20"/>
          <w:szCs w:val="20"/>
        </w:rPr>
        <w:t xml:space="preserve">ing coat over the stucco base coat </w:t>
      </w:r>
      <w:r w:rsidRPr="00F51756">
        <w:rPr>
          <w:sz w:val="20"/>
          <w:szCs w:val="20"/>
        </w:rPr>
        <w:t xml:space="preserve">at a thickness </w:t>
      </w:r>
      <w:r w:rsidR="00803789">
        <w:rPr>
          <w:sz w:val="20"/>
          <w:szCs w:val="20"/>
        </w:rPr>
        <w:t xml:space="preserve">of 1/16 to 3/32 in </w:t>
      </w:r>
      <w:r w:rsidRPr="00F51756">
        <w:rPr>
          <w:sz w:val="20"/>
          <w:szCs w:val="20"/>
        </w:rPr>
        <w:t>(1.6 – 2.4 mm).</w:t>
      </w:r>
    </w:p>
    <w:p w14:paraId="01BFCC63" w14:textId="77777777" w:rsidR="005F2A62" w:rsidRPr="00F51756" w:rsidRDefault="005F2A62" w:rsidP="009B671A">
      <w:pPr>
        <w:pStyle w:val="ARCATParagraph"/>
        <w:numPr>
          <w:ilvl w:val="2"/>
          <w:numId w:val="23"/>
        </w:numPr>
        <w:tabs>
          <w:tab w:val="clear" w:pos="1440"/>
          <w:tab w:val="num" w:pos="1620"/>
        </w:tabs>
        <w:spacing w:after="80"/>
        <w:ind w:left="1620" w:hanging="450"/>
        <w:jc w:val="both"/>
        <w:rPr>
          <w:sz w:val="20"/>
          <w:szCs w:val="20"/>
        </w:rPr>
      </w:pPr>
      <w:r w:rsidRPr="00F51756">
        <w:rPr>
          <w:sz w:val="20"/>
          <w:szCs w:val="20"/>
        </w:rPr>
        <w:t xml:space="preserve">Fully embed reinforcing mesh, either </w:t>
      </w:r>
      <w:r w:rsidR="00537982">
        <w:rPr>
          <w:sz w:val="20"/>
          <w:szCs w:val="20"/>
        </w:rPr>
        <w:t xml:space="preserve">Stucco Mesh, </w:t>
      </w:r>
      <w:r w:rsidRPr="00F51756">
        <w:rPr>
          <w:sz w:val="20"/>
          <w:szCs w:val="20"/>
        </w:rPr>
        <w:t xml:space="preserve">355 Standard Mesh or 358.10 Intermediate Mesh, into wet </w:t>
      </w:r>
      <w:r w:rsidR="00803789">
        <w:rPr>
          <w:sz w:val="20"/>
          <w:szCs w:val="20"/>
        </w:rPr>
        <w:t>s</w:t>
      </w:r>
      <w:r w:rsidRPr="00F51756">
        <w:rPr>
          <w:sz w:val="20"/>
          <w:szCs w:val="20"/>
        </w:rPr>
        <w:t xml:space="preserve">tucco </w:t>
      </w:r>
      <w:r w:rsidR="00803789">
        <w:rPr>
          <w:sz w:val="20"/>
          <w:szCs w:val="20"/>
        </w:rPr>
        <w:t>l</w:t>
      </w:r>
      <w:r w:rsidRPr="00F51756">
        <w:rPr>
          <w:sz w:val="20"/>
          <w:szCs w:val="20"/>
        </w:rPr>
        <w:t xml:space="preserve">evel </w:t>
      </w:r>
      <w:r w:rsidR="00803789">
        <w:rPr>
          <w:sz w:val="20"/>
          <w:szCs w:val="20"/>
        </w:rPr>
        <w:t>c</w:t>
      </w:r>
      <w:r w:rsidRPr="00F51756">
        <w:rPr>
          <w:sz w:val="20"/>
          <w:szCs w:val="20"/>
        </w:rPr>
        <w:t>oat</w:t>
      </w:r>
      <w:r w:rsidR="00803789">
        <w:rPr>
          <w:sz w:val="20"/>
          <w:szCs w:val="20"/>
        </w:rPr>
        <w:t>,</w:t>
      </w:r>
      <w:r w:rsidRPr="00F51756">
        <w:rPr>
          <w:sz w:val="20"/>
          <w:szCs w:val="20"/>
        </w:rPr>
        <w:t xml:space="preserve"> including diagonal strips at corners of openings and trowel smooth. If </w:t>
      </w:r>
      <w:r w:rsidR="00905973">
        <w:rPr>
          <w:sz w:val="20"/>
          <w:szCs w:val="20"/>
        </w:rPr>
        <w:t xml:space="preserve"> Stucco Mesh or </w:t>
      </w:r>
      <w:r w:rsidRPr="00F51756">
        <w:rPr>
          <w:sz w:val="20"/>
          <w:szCs w:val="20"/>
        </w:rPr>
        <w:t xml:space="preserve">355 Standard Mesh </w:t>
      </w:r>
      <w:r w:rsidR="0047123A" w:rsidRPr="00F51756">
        <w:rPr>
          <w:sz w:val="20"/>
          <w:szCs w:val="20"/>
        </w:rPr>
        <w:t>is used, seams are overlapped 2</w:t>
      </w:r>
      <w:r w:rsidR="00803789">
        <w:rPr>
          <w:sz w:val="20"/>
          <w:szCs w:val="20"/>
        </w:rPr>
        <w:t>-1/2</w:t>
      </w:r>
      <w:r w:rsidR="0047123A" w:rsidRPr="00F51756">
        <w:rPr>
          <w:sz w:val="20"/>
          <w:szCs w:val="20"/>
        </w:rPr>
        <w:t xml:space="preserve"> in</w:t>
      </w:r>
      <w:r w:rsidRPr="00F51756">
        <w:rPr>
          <w:sz w:val="20"/>
          <w:szCs w:val="20"/>
        </w:rPr>
        <w:t xml:space="preserve"> (63 mm)</w:t>
      </w:r>
      <w:r w:rsidR="00803789">
        <w:rPr>
          <w:sz w:val="20"/>
          <w:szCs w:val="20"/>
        </w:rPr>
        <w:t>;</w:t>
      </w:r>
      <w:r w:rsidRPr="00F51756">
        <w:rPr>
          <w:sz w:val="20"/>
          <w:szCs w:val="20"/>
        </w:rPr>
        <w:t xml:space="preserve"> if 358.10 Intermediate Mesh is used, seams are butted</w:t>
      </w:r>
      <w:r w:rsidR="0047123A" w:rsidRPr="00F51756">
        <w:rPr>
          <w:sz w:val="20"/>
          <w:szCs w:val="20"/>
        </w:rPr>
        <w:t xml:space="preserve"> and covered by strips of </w:t>
      </w:r>
      <w:r w:rsidR="00803789">
        <w:rPr>
          <w:sz w:val="20"/>
          <w:szCs w:val="20"/>
        </w:rPr>
        <w:t xml:space="preserve">356 </w:t>
      </w:r>
      <w:r w:rsidR="0047123A" w:rsidRPr="00F51756">
        <w:rPr>
          <w:sz w:val="20"/>
          <w:szCs w:val="20"/>
        </w:rPr>
        <w:t xml:space="preserve">Detail </w:t>
      </w:r>
      <w:r w:rsidR="00803789">
        <w:rPr>
          <w:sz w:val="20"/>
          <w:szCs w:val="20"/>
        </w:rPr>
        <w:t>M</w:t>
      </w:r>
      <w:r w:rsidR="0047123A" w:rsidRPr="00F51756">
        <w:rPr>
          <w:sz w:val="20"/>
          <w:szCs w:val="20"/>
        </w:rPr>
        <w:t>esh.</w:t>
      </w:r>
    </w:p>
    <w:p w14:paraId="3610B0AE" w14:textId="77777777" w:rsidR="00C60B63" w:rsidRPr="00F51756" w:rsidRDefault="00C60B63" w:rsidP="009B671A">
      <w:pPr>
        <w:pStyle w:val="ARCATParagraph"/>
        <w:numPr>
          <w:ilvl w:val="2"/>
          <w:numId w:val="23"/>
        </w:numPr>
        <w:tabs>
          <w:tab w:val="clear" w:pos="1440"/>
          <w:tab w:val="num" w:pos="1620"/>
        </w:tabs>
        <w:spacing w:after="80"/>
        <w:ind w:left="1620" w:hanging="450"/>
        <w:jc w:val="both"/>
        <w:rPr>
          <w:sz w:val="20"/>
          <w:szCs w:val="20"/>
        </w:rPr>
      </w:pPr>
      <w:r w:rsidRPr="00F51756">
        <w:rPr>
          <w:sz w:val="20"/>
          <w:szCs w:val="20"/>
        </w:rPr>
        <w:t xml:space="preserve">The acrylic primers and finishes can be applied as soon as the </w:t>
      </w:r>
      <w:r w:rsidR="00803789">
        <w:rPr>
          <w:sz w:val="20"/>
          <w:szCs w:val="20"/>
        </w:rPr>
        <w:t>s</w:t>
      </w:r>
      <w:r w:rsidRPr="00F51756">
        <w:rPr>
          <w:sz w:val="20"/>
          <w:szCs w:val="20"/>
        </w:rPr>
        <w:t xml:space="preserve">tucco </w:t>
      </w:r>
      <w:r w:rsidR="00803789">
        <w:rPr>
          <w:sz w:val="20"/>
          <w:szCs w:val="20"/>
        </w:rPr>
        <w:t>l</w:t>
      </w:r>
      <w:r w:rsidR="00D66984" w:rsidRPr="00F51756">
        <w:rPr>
          <w:sz w:val="20"/>
          <w:szCs w:val="20"/>
        </w:rPr>
        <w:t>evel</w:t>
      </w:r>
      <w:r w:rsidR="00803789">
        <w:rPr>
          <w:sz w:val="20"/>
          <w:szCs w:val="20"/>
        </w:rPr>
        <w:t xml:space="preserve">ing coat </w:t>
      </w:r>
      <w:r w:rsidRPr="00F51756">
        <w:rPr>
          <w:sz w:val="20"/>
          <w:szCs w:val="20"/>
        </w:rPr>
        <w:t xml:space="preserve">has </w:t>
      </w:r>
      <w:r w:rsidR="001D6D9F">
        <w:rPr>
          <w:sz w:val="20"/>
          <w:szCs w:val="20"/>
        </w:rPr>
        <w:t>dried</w:t>
      </w:r>
      <w:r w:rsidRPr="00F51756">
        <w:rPr>
          <w:sz w:val="20"/>
          <w:szCs w:val="20"/>
        </w:rPr>
        <w:t>, typically within 24 hours.</w:t>
      </w:r>
    </w:p>
    <w:p w14:paraId="3956DE54" w14:textId="7F17854D" w:rsidR="00842A52" w:rsidRPr="00803789" w:rsidRDefault="00576F8E" w:rsidP="00C42EFB">
      <w:pPr>
        <w:pStyle w:val="ARCATParagraph"/>
        <w:tabs>
          <w:tab w:val="left" w:pos="1170"/>
        </w:tabs>
        <w:spacing w:after="80"/>
        <w:ind w:left="1170" w:hanging="450"/>
        <w:rPr>
          <w:sz w:val="20"/>
          <w:szCs w:val="20"/>
        </w:rPr>
      </w:pPr>
      <w:r>
        <w:rPr>
          <w:sz w:val="20"/>
          <w:szCs w:val="20"/>
        </w:rPr>
        <w:t>G</w:t>
      </w:r>
      <w:r w:rsidR="00842A52" w:rsidRPr="00F51756">
        <w:rPr>
          <w:sz w:val="20"/>
          <w:szCs w:val="20"/>
        </w:rPr>
        <w:t>.</w:t>
      </w:r>
      <w:r w:rsidR="00842A52" w:rsidRPr="00F51756">
        <w:rPr>
          <w:sz w:val="20"/>
          <w:szCs w:val="20"/>
        </w:rPr>
        <w:tab/>
        <w:t xml:space="preserve">Expanded Polystyrene Featured over </w:t>
      </w:r>
      <w:r w:rsidR="005F2A62" w:rsidRPr="00F51756">
        <w:rPr>
          <w:sz w:val="20"/>
          <w:szCs w:val="20"/>
        </w:rPr>
        <w:t>Stucco</w:t>
      </w:r>
      <w:r w:rsidR="00C42EFB" w:rsidRPr="00F51756">
        <w:rPr>
          <w:sz w:val="20"/>
          <w:szCs w:val="20"/>
        </w:rPr>
        <w:t xml:space="preserve"> Base</w:t>
      </w:r>
      <w:r w:rsidR="00803789">
        <w:rPr>
          <w:sz w:val="20"/>
          <w:szCs w:val="20"/>
        </w:rPr>
        <w:t xml:space="preserve"> Coat:</w:t>
      </w:r>
    </w:p>
    <w:p w14:paraId="549C0233" w14:textId="77777777" w:rsidR="00842A52" w:rsidRPr="00F51756" w:rsidRDefault="00842A52" w:rsidP="00DF49AC">
      <w:pPr>
        <w:pStyle w:val="ARCATParagraph"/>
        <w:numPr>
          <w:ilvl w:val="0"/>
          <w:numId w:val="13"/>
        </w:numPr>
        <w:tabs>
          <w:tab w:val="clear" w:pos="1800"/>
          <w:tab w:val="num" w:pos="1620"/>
        </w:tabs>
        <w:spacing w:after="80"/>
        <w:ind w:left="1620" w:hanging="450"/>
        <w:jc w:val="both"/>
        <w:rPr>
          <w:sz w:val="20"/>
          <w:szCs w:val="20"/>
        </w:rPr>
      </w:pPr>
      <w:r w:rsidRPr="00F51756">
        <w:rPr>
          <w:sz w:val="20"/>
          <w:szCs w:val="20"/>
        </w:rPr>
        <w:t>Install back-wrap mesh at EPS terminations.</w:t>
      </w:r>
    </w:p>
    <w:p w14:paraId="000D3586" w14:textId="77777777" w:rsidR="00842A52" w:rsidRPr="00F51756" w:rsidRDefault="00842A52" w:rsidP="00DF49AC">
      <w:pPr>
        <w:pStyle w:val="ARCATParagraph"/>
        <w:numPr>
          <w:ilvl w:val="0"/>
          <w:numId w:val="13"/>
        </w:numPr>
        <w:tabs>
          <w:tab w:val="clear" w:pos="1800"/>
          <w:tab w:val="num" w:pos="1620"/>
        </w:tabs>
        <w:spacing w:after="80"/>
        <w:ind w:left="1620" w:hanging="450"/>
        <w:jc w:val="both"/>
        <w:rPr>
          <w:sz w:val="20"/>
          <w:szCs w:val="20"/>
        </w:rPr>
      </w:pPr>
      <w:r w:rsidRPr="00F51756">
        <w:rPr>
          <w:sz w:val="20"/>
          <w:szCs w:val="20"/>
        </w:rPr>
        <w:t>Apply adhesive to backs of insulation boards with a notched trowe</w:t>
      </w:r>
      <w:r w:rsidR="000E1B00" w:rsidRPr="00F51756">
        <w:rPr>
          <w:sz w:val="20"/>
          <w:szCs w:val="20"/>
        </w:rPr>
        <w:t>l</w:t>
      </w:r>
      <w:r w:rsidRPr="00F51756">
        <w:rPr>
          <w:sz w:val="20"/>
          <w:szCs w:val="20"/>
        </w:rPr>
        <w:t>.</w:t>
      </w:r>
      <w:r w:rsidR="000E1B00" w:rsidRPr="00F51756">
        <w:rPr>
          <w:sz w:val="20"/>
          <w:szCs w:val="20"/>
        </w:rPr>
        <w:t xml:space="preserve">  Allow to dry a minimum of 12 hours.</w:t>
      </w:r>
    </w:p>
    <w:p w14:paraId="15CB04BD" w14:textId="77777777" w:rsidR="00842A52" w:rsidRPr="00F51756" w:rsidRDefault="006A70F8" w:rsidP="00DF49AC">
      <w:pPr>
        <w:pStyle w:val="ARCATParagraph"/>
        <w:numPr>
          <w:ilvl w:val="0"/>
          <w:numId w:val="13"/>
        </w:numPr>
        <w:tabs>
          <w:tab w:val="clear" w:pos="1800"/>
          <w:tab w:val="num" w:pos="1620"/>
        </w:tabs>
        <w:spacing w:after="80"/>
        <w:ind w:left="1620" w:hanging="450"/>
        <w:jc w:val="both"/>
        <w:rPr>
          <w:sz w:val="20"/>
          <w:szCs w:val="20"/>
        </w:rPr>
      </w:pPr>
      <w:r w:rsidRPr="00F51756">
        <w:rPr>
          <w:sz w:val="20"/>
          <w:szCs w:val="20"/>
        </w:rPr>
        <w:t xml:space="preserve">Apply </w:t>
      </w:r>
      <w:r w:rsidR="00803789">
        <w:rPr>
          <w:sz w:val="20"/>
          <w:szCs w:val="20"/>
        </w:rPr>
        <w:t>b</w:t>
      </w:r>
      <w:r w:rsidR="00C42EFB" w:rsidRPr="00F51756">
        <w:rPr>
          <w:sz w:val="20"/>
          <w:szCs w:val="20"/>
        </w:rPr>
        <w:t>ase</w:t>
      </w:r>
      <w:r w:rsidRPr="00F51756">
        <w:rPr>
          <w:sz w:val="20"/>
          <w:szCs w:val="20"/>
        </w:rPr>
        <w:t xml:space="preserve"> coat </w:t>
      </w:r>
      <w:r w:rsidR="00803789">
        <w:rPr>
          <w:sz w:val="20"/>
          <w:szCs w:val="20"/>
        </w:rPr>
        <w:t xml:space="preserve">material </w:t>
      </w:r>
      <w:r w:rsidRPr="00F51756">
        <w:rPr>
          <w:sz w:val="20"/>
          <w:szCs w:val="20"/>
        </w:rPr>
        <w:t>to the entire foam shape and p</w:t>
      </w:r>
      <w:r w:rsidR="00842A52" w:rsidRPr="00F51756">
        <w:rPr>
          <w:sz w:val="20"/>
          <w:szCs w:val="20"/>
        </w:rPr>
        <w:t xml:space="preserve">ull the </w:t>
      </w:r>
      <w:proofErr w:type="spellStart"/>
      <w:r w:rsidR="00842A52" w:rsidRPr="00F51756">
        <w:rPr>
          <w:sz w:val="20"/>
          <w:szCs w:val="20"/>
        </w:rPr>
        <w:t>backwrap</w:t>
      </w:r>
      <w:proofErr w:type="spellEnd"/>
      <w:r w:rsidR="00842A52" w:rsidRPr="00F51756">
        <w:rPr>
          <w:sz w:val="20"/>
          <w:szCs w:val="20"/>
        </w:rPr>
        <w:t xml:space="preserve"> mesh around the foam </w:t>
      </w:r>
      <w:r w:rsidRPr="00F51756">
        <w:rPr>
          <w:sz w:val="20"/>
          <w:szCs w:val="20"/>
        </w:rPr>
        <w:t>shapes</w:t>
      </w:r>
      <w:r w:rsidR="00842A52" w:rsidRPr="00F51756">
        <w:rPr>
          <w:sz w:val="20"/>
          <w:szCs w:val="20"/>
        </w:rPr>
        <w:t xml:space="preserve"> and fully embed it into the base coat.  </w:t>
      </w:r>
    </w:p>
    <w:p w14:paraId="28817CD6" w14:textId="77777777" w:rsidR="00842A52" w:rsidRPr="00F51756" w:rsidRDefault="00842A52" w:rsidP="00DF49AC">
      <w:pPr>
        <w:pStyle w:val="ARCATParagraph"/>
        <w:numPr>
          <w:ilvl w:val="0"/>
          <w:numId w:val="13"/>
        </w:numPr>
        <w:tabs>
          <w:tab w:val="clear" w:pos="1800"/>
          <w:tab w:val="num" w:pos="1620"/>
        </w:tabs>
        <w:spacing w:after="80"/>
        <w:ind w:left="1620" w:hanging="450"/>
        <w:jc w:val="both"/>
        <w:rPr>
          <w:sz w:val="20"/>
          <w:szCs w:val="20"/>
        </w:rPr>
      </w:pPr>
      <w:r w:rsidRPr="00F51756">
        <w:rPr>
          <w:sz w:val="20"/>
          <w:szCs w:val="20"/>
        </w:rPr>
        <w:t xml:space="preserve">Immediately embed the reinforcing mesh in the wet </w:t>
      </w:r>
      <w:r w:rsidR="00803789">
        <w:rPr>
          <w:sz w:val="20"/>
          <w:szCs w:val="20"/>
        </w:rPr>
        <w:t>b</w:t>
      </w:r>
      <w:r w:rsidR="007D5F43" w:rsidRPr="00F51756">
        <w:rPr>
          <w:sz w:val="20"/>
          <w:szCs w:val="20"/>
        </w:rPr>
        <w:t>ase coat</w:t>
      </w:r>
      <w:r w:rsidRPr="00F51756">
        <w:rPr>
          <w:sz w:val="20"/>
          <w:szCs w:val="20"/>
        </w:rPr>
        <w:t xml:space="preserve">.   </w:t>
      </w:r>
    </w:p>
    <w:p w14:paraId="0A9EEB64" w14:textId="77777777" w:rsidR="00052849" w:rsidRPr="00F51756" w:rsidRDefault="00576F8E" w:rsidP="00803789">
      <w:pPr>
        <w:pStyle w:val="ARCATParagraph"/>
        <w:tabs>
          <w:tab w:val="left" w:pos="1170"/>
        </w:tabs>
        <w:spacing w:after="80"/>
        <w:ind w:left="720"/>
        <w:jc w:val="both"/>
        <w:rPr>
          <w:sz w:val="20"/>
          <w:szCs w:val="20"/>
        </w:rPr>
      </w:pPr>
      <w:r>
        <w:rPr>
          <w:sz w:val="20"/>
          <w:szCs w:val="20"/>
        </w:rPr>
        <w:t>H</w:t>
      </w:r>
      <w:r w:rsidR="00842A52" w:rsidRPr="00F51756">
        <w:rPr>
          <w:sz w:val="20"/>
          <w:szCs w:val="20"/>
        </w:rPr>
        <w:t>.</w:t>
      </w:r>
      <w:r w:rsidR="00842A52" w:rsidRPr="00F51756">
        <w:rPr>
          <w:sz w:val="20"/>
          <w:szCs w:val="20"/>
        </w:rPr>
        <w:tab/>
      </w:r>
      <w:r w:rsidR="00B86066" w:rsidRPr="00F51756">
        <w:rPr>
          <w:sz w:val="20"/>
          <w:szCs w:val="20"/>
        </w:rPr>
        <w:t xml:space="preserve">Primer and </w:t>
      </w:r>
      <w:r w:rsidR="004E5806" w:rsidRPr="00F51756">
        <w:rPr>
          <w:sz w:val="20"/>
          <w:szCs w:val="20"/>
        </w:rPr>
        <w:t xml:space="preserve">Finish: </w:t>
      </w:r>
    </w:p>
    <w:p w14:paraId="0DB90DD5" w14:textId="77777777" w:rsidR="00AA5BEC" w:rsidRPr="00F51756" w:rsidRDefault="00AA5BEC" w:rsidP="001438A8">
      <w:pPr>
        <w:pStyle w:val="ARCATParagraph"/>
        <w:numPr>
          <w:ilvl w:val="2"/>
          <w:numId w:val="6"/>
        </w:numPr>
        <w:tabs>
          <w:tab w:val="clear" w:pos="1440"/>
          <w:tab w:val="num" w:pos="1620"/>
        </w:tabs>
        <w:spacing w:after="80"/>
        <w:ind w:left="1620" w:hanging="450"/>
        <w:jc w:val="both"/>
        <w:rPr>
          <w:sz w:val="20"/>
          <w:szCs w:val="20"/>
        </w:rPr>
      </w:pPr>
      <w:r w:rsidRPr="00F51756">
        <w:rPr>
          <w:sz w:val="20"/>
          <w:szCs w:val="20"/>
        </w:rPr>
        <w:t xml:space="preserve">Remove surface contaminants such as dust or dirt without damaging the substrate. </w:t>
      </w:r>
    </w:p>
    <w:p w14:paraId="0F546831" w14:textId="77777777" w:rsidR="00AA5BEC" w:rsidRPr="00F51756" w:rsidRDefault="00AA5BEC" w:rsidP="001438A8">
      <w:pPr>
        <w:pStyle w:val="ARCATParagraph"/>
        <w:numPr>
          <w:ilvl w:val="2"/>
          <w:numId w:val="6"/>
        </w:numPr>
        <w:tabs>
          <w:tab w:val="clear" w:pos="1440"/>
          <w:tab w:val="num" w:pos="1620"/>
        </w:tabs>
        <w:spacing w:after="80"/>
        <w:ind w:left="1620" w:hanging="450"/>
        <w:jc w:val="both"/>
        <w:rPr>
          <w:sz w:val="20"/>
          <w:szCs w:val="20"/>
        </w:rPr>
      </w:pPr>
      <w:r w:rsidRPr="00F51756">
        <w:rPr>
          <w:sz w:val="20"/>
          <w:szCs w:val="20"/>
        </w:rPr>
        <w:t>Ambient and surface temperature must be 40°F (4°C) or higher during application and drying time. Supplemental heat and protection from precipitation must be provided as needed.</w:t>
      </w:r>
    </w:p>
    <w:p w14:paraId="342DE20A" w14:textId="77777777" w:rsidR="00AA5BEC" w:rsidRPr="00F51756" w:rsidRDefault="00AA5BEC" w:rsidP="001438A8">
      <w:pPr>
        <w:pStyle w:val="ARCATParagraph"/>
        <w:numPr>
          <w:ilvl w:val="2"/>
          <w:numId w:val="6"/>
        </w:numPr>
        <w:tabs>
          <w:tab w:val="clear" w:pos="1440"/>
          <w:tab w:val="num" w:pos="1620"/>
        </w:tabs>
        <w:spacing w:after="80"/>
        <w:ind w:left="1620" w:hanging="450"/>
        <w:jc w:val="both"/>
        <w:rPr>
          <w:sz w:val="20"/>
          <w:szCs w:val="20"/>
        </w:rPr>
      </w:pPr>
      <w:r w:rsidRPr="00F51756">
        <w:rPr>
          <w:sz w:val="20"/>
          <w:szCs w:val="20"/>
        </w:rPr>
        <w:t>Use only on surfaces that are sound, clean, dry, unpainted, and free from any residue that might affect the ability of the finish to bond to the surface.</w:t>
      </w:r>
    </w:p>
    <w:p w14:paraId="5F4562FC" w14:textId="77777777" w:rsidR="00052849" w:rsidRPr="00FA0B06" w:rsidRDefault="00AA5BEC" w:rsidP="00AA6FFF">
      <w:pPr>
        <w:suppressAutoHyphens/>
        <w:spacing w:before="120" w:after="120"/>
        <w:jc w:val="both"/>
        <w:rPr>
          <w:rFonts w:ascii="Arial" w:hAnsi="Arial" w:cs="Arial"/>
          <w:color w:val="548DD4"/>
          <w:sz w:val="20"/>
        </w:rPr>
      </w:pPr>
      <w:r w:rsidRPr="00FA0B06">
        <w:rPr>
          <w:rFonts w:ascii="Arial" w:hAnsi="Arial" w:cs="Arial"/>
          <w:color w:val="548DD4"/>
          <w:sz w:val="20"/>
        </w:rPr>
        <w:t>EDITOR NOTE: MODIFY BELOW TO SUIT REQUIREMENTS. CHOOSE ONE #4</w:t>
      </w:r>
      <w:r w:rsidR="009E0A4C">
        <w:rPr>
          <w:rFonts w:ascii="Arial" w:hAnsi="Arial" w:cs="Arial"/>
          <w:color w:val="548DD4"/>
          <w:sz w:val="20"/>
        </w:rPr>
        <w:t xml:space="preserve"> or #5</w:t>
      </w:r>
      <w:r w:rsidR="00556AD1">
        <w:rPr>
          <w:rFonts w:ascii="Arial" w:hAnsi="Arial" w:cs="Arial"/>
          <w:color w:val="548DD4"/>
          <w:sz w:val="20"/>
        </w:rPr>
        <w:t>.</w:t>
      </w:r>
      <w:r w:rsidRPr="00FA0B06">
        <w:rPr>
          <w:rFonts w:ascii="Arial" w:hAnsi="Arial" w:cs="Arial"/>
          <w:color w:val="548DD4"/>
          <w:sz w:val="20"/>
        </w:rPr>
        <w:t xml:space="preserve"> </w:t>
      </w:r>
    </w:p>
    <w:p w14:paraId="03F35716" w14:textId="0B212EFA" w:rsidR="00052849" w:rsidRPr="00F51756" w:rsidRDefault="00905973" w:rsidP="009B671A">
      <w:pPr>
        <w:pStyle w:val="ARCATParagraph"/>
        <w:numPr>
          <w:ilvl w:val="2"/>
          <w:numId w:val="26"/>
        </w:numPr>
        <w:tabs>
          <w:tab w:val="clear" w:pos="1440"/>
          <w:tab w:val="num" w:pos="1620"/>
        </w:tabs>
        <w:spacing w:after="80"/>
        <w:ind w:left="1620" w:hanging="450"/>
        <w:rPr>
          <w:sz w:val="20"/>
          <w:szCs w:val="20"/>
        </w:rPr>
      </w:pPr>
      <w:proofErr w:type="spellStart"/>
      <w:r>
        <w:rPr>
          <w:sz w:val="20"/>
          <w:szCs w:val="20"/>
        </w:rPr>
        <w:t>Parex</w:t>
      </w:r>
      <w:proofErr w:type="spellEnd"/>
      <w:r>
        <w:rPr>
          <w:sz w:val="20"/>
          <w:szCs w:val="20"/>
        </w:rPr>
        <w:t xml:space="preserve"> </w:t>
      </w:r>
      <w:proofErr w:type="spellStart"/>
      <w:r>
        <w:rPr>
          <w:sz w:val="20"/>
          <w:szCs w:val="20"/>
        </w:rPr>
        <w:t>Armourwall</w:t>
      </w:r>
      <w:proofErr w:type="spellEnd"/>
      <w:r w:rsidR="005F7BC0" w:rsidRPr="00F51756">
        <w:rPr>
          <w:sz w:val="20"/>
          <w:szCs w:val="20"/>
        </w:rPr>
        <w:t xml:space="preserve"> 100</w:t>
      </w:r>
      <w:r w:rsidR="009C3261">
        <w:rPr>
          <w:sz w:val="20"/>
          <w:szCs w:val="20"/>
        </w:rPr>
        <w:t xml:space="preserve"> </w:t>
      </w:r>
      <w:proofErr w:type="spellStart"/>
      <w:r w:rsidR="009C3261">
        <w:rPr>
          <w:sz w:val="20"/>
          <w:szCs w:val="20"/>
        </w:rPr>
        <w:t>WaterMaster</w:t>
      </w:r>
      <w:proofErr w:type="spellEnd"/>
      <w:r w:rsidR="009C3261">
        <w:rPr>
          <w:sz w:val="20"/>
          <w:szCs w:val="20"/>
        </w:rPr>
        <w:t xml:space="preserve"> </w:t>
      </w:r>
      <w:r w:rsidR="00E363CF">
        <w:rPr>
          <w:sz w:val="20"/>
          <w:szCs w:val="20"/>
        </w:rPr>
        <w:t>CI</w:t>
      </w:r>
      <w:r w:rsidR="00E363CF" w:rsidRPr="00F51756">
        <w:rPr>
          <w:sz w:val="20"/>
          <w:szCs w:val="20"/>
        </w:rPr>
        <w:t xml:space="preserve"> </w:t>
      </w:r>
      <w:proofErr w:type="spellStart"/>
      <w:r w:rsidR="0031241B" w:rsidRPr="00F51756">
        <w:rPr>
          <w:sz w:val="20"/>
          <w:szCs w:val="20"/>
        </w:rPr>
        <w:t>Krak</w:t>
      </w:r>
      <w:proofErr w:type="spellEnd"/>
      <w:r w:rsidR="0031241B" w:rsidRPr="00F51756">
        <w:rPr>
          <w:sz w:val="20"/>
          <w:szCs w:val="20"/>
        </w:rPr>
        <w:t xml:space="preserve">-Shield </w:t>
      </w:r>
      <w:r w:rsidR="00AB59C0" w:rsidRPr="00F51756">
        <w:rPr>
          <w:sz w:val="20"/>
          <w:szCs w:val="20"/>
        </w:rPr>
        <w:t xml:space="preserve">Stucco </w:t>
      </w:r>
      <w:proofErr w:type="gramStart"/>
      <w:r w:rsidR="003E1D7A">
        <w:rPr>
          <w:sz w:val="20"/>
          <w:szCs w:val="20"/>
        </w:rPr>
        <w:t xml:space="preserve">System </w:t>
      </w:r>
      <w:r w:rsidR="00556AD1">
        <w:rPr>
          <w:sz w:val="20"/>
          <w:szCs w:val="20"/>
        </w:rPr>
        <w:t>.</w:t>
      </w:r>
      <w:proofErr w:type="gramEnd"/>
    </w:p>
    <w:p w14:paraId="29608BEF" w14:textId="77777777" w:rsidR="00052849" w:rsidRPr="00F51756" w:rsidRDefault="00AA5BEC" w:rsidP="009B671A">
      <w:pPr>
        <w:pStyle w:val="ARCATParagraph"/>
        <w:numPr>
          <w:ilvl w:val="3"/>
          <w:numId w:val="26"/>
        </w:numPr>
        <w:spacing w:after="80"/>
        <w:jc w:val="both"/>
        <w:rPr>
          <w:sz w:val="20"/>
          <w:szCs w:val="20"/>
        </w:rPr>
      </w:pPr>
      <w:r w:rsidRPr="00F51756">
        <w:rPr>
          <w:sz w:val="20"/>
          <w:szCs w:val="20"/>
        </w:rPr>
        <w:t>Before the application of the finish, the base coat must have cured a minimum of 24 hours or longer as required by conditions. Examine the cured base coat for any irregularities.</w:t>
      </w:r>
    </w:p>
    <w:p w14:paraId="77E5185A" w14:textId="77777777" w:rsidR="00BE7930" w:rsidRPr="00F51756" w:rsidRDefault="00AA5BEC" w:rsidP="009B671A">
      <w:pPr>
        <w:pStyle w:val="ARCATParagraph"/>
        <w:numPr>
          <w:ilvl w:val="3"/>
          <w:numId w:val="26"/>
        </w:numPr>
        <w:spacing w:after="80"/>
        <w:rPr>
          <w:sz w:val="20"/>
          <w:szCs w:val="20"/>
        </w:rPr>
      </w:pPr>
      <w:r w:rsidRPr="00F51756">
        <w:rPr>
          <w:sz w:val="20"/>
          <w:szCs w:val="20"/>
        </w:rPr>
        <w:t>Correct these irregularities to produce a flat surface.</w:t>
      </w:r>
    </w:p>
    <w:p w14:paraId="2AE42E4E" w14:textId="77777777" w:rsidR="00052849" w:rsidRPr="00F51756" w:rsidRDefault="00B814BE" w:rsidP="009E0A4C">
      <w:pPr>
        <w:pStyle w:val="ARCATParagraph"/>
        <w:tabs>
          <w:tab w:val="left" w:pos="1620"/>
        </w:tabs>
        <w:spacing w:after="80"/>
        <w:rPr>
          <w:sz w:val="20"/>
          <w:szCs w:val="20"/>
        </w:rPr>
      </w:pPr>
      <w:r w:rsidRPr="00F51756">
        <w:rPr>
          <w:sz w:val="20"/>
          <w:szCs w:val="20"/>
        </w:rPr>
        <w:tab/>
        <w:t>-</w:t>
      </w:r>
      <w:r w:rsidR="00052849" w:rsidRPr="00F51756">
        <w:rPr>
          <w:sz w:val="20"/>
          <w:szCs w:val="20"/>
        </w:rPr>
        <w:t>OR</w:t>
      </w:r>
      <w:r w:rsidRPr="00F51756">
        <w:rPr>
          <w:sz w:val="20"/>
          <w:szCs w:val="20"/>
        </w:rPr>
        <w:t>-</w:t>
      </w:r>
    </w:p>
    <w:p w14:paraId="0ED138AF" w14:textId="7E3CE202" w:rsidR="00052849" w:rsidRPr="00F51756" w:rsidRDefault="00905973" w:rsidP="00905973">
      <w:pPr>
        <w:pStyle w:val="ARCATParagraph"/>
        <w:numPr>
          <w:ilvl w:val="0"/>
          <w:numId w:val="46"/>
        </w:numPr>
        <w:spacing w:after="80"/>
        <w:ind w:left="1620" w:hanging="450"/>
        <w:rPr>
          <w:sz w:val="20"/>
          <w:szCs w:val="20"/>
        </w:rPr>
      </w:pPr>
      <w:proofErr w:type="spellStart"/>
      <w:r>
        <w:rPr>
          <w:sz w:val="20"/>
          <w:szCs w:val="20"/>
        </w:rPr>
        <w:t>Parex</w:t>
      </w:r>
      <w:proofErr w:type="spellEnd"/>
      <w:r>
        <w:rPr>
          <w:sz w:val="20"/>
          <w:szCs w:val="20"/>
        </w:rPr>
        <w:t xml:space="preserve"> </w:t>
      </w:r>
      <w:proofErr w:type="spellStart"/>
      <w:r>
        <w:rPr>
          <w:sz w:val="20"/>
          <w:szCs w:val="20"/>
        </w:rPr>
        <w:t>Armourwall</w:t>
      </w:r>
      <w:proofErr w:type="spellEnd"/>
      <w:r w:rsidR="005F7BC0" w:rsidRPr="00F51756">
        <w:rPr>
          <w:sz w:val="20"/>
          <w:szCs w:val="20"/>
        </w:rPr>
        <w:t xml:space="preserve"> 100</w:t>
      </w:r>
      <w:r w:rsidR="009C3261">
        <w:rPr>
          <w:sz w:val="20"/>
          <w:szCs w:val="20"/>
        </w:rPr>
        <w:t xml:space="preserve"> </w:t>
      </w:r>
      <w:proofErr w:type="spellStart"/>
      <w:r w:rsidR="009C3261">
        <w:rPr>
          <w:sz w:val="20"/>
          <w:szCs w:val="20"/>
        </w:rPr>
        <w:t>WaterMaster</w:t>
      </w:r>
      <w:proofErr w:type="spellEnd"/>
      <w:r w:rsidR="009C3261">
        <w:rPr>
          <w:sz w:val="20"/>
          <w:szCs w:val="20"/>
        </w:rPr>
        <w:t xml:space="preserve"> </w:t>
      </w:r>
      <w:r w:rsidR="00E363CF">
        <w:rPr>
          <w:sz w:val="20"/>
          <w:szCs w:val="20"/>
        </w:rPr>
        <w:t>CI</w:t>
      </w:r>
      <w:r w:rsidR="00E363CF" w:rsidRPr="00F51756">
        <w:rPr>
          <w:sz w:val="20"/>
          <w:szCs w:val="20"/>
        </w:rPr>
        <w:t xml:space="preserve"> </w:t>
      </w:r>
      <w:r w:rsidR="00AA5BEC" w:rsidRPr="00F51756">
        <w:rPr>
          <w:sz w:val="20"/>
          <w:szCs w:val="20"/>
        </w:rPr>
        <w:t>Stucco</w:t>
      </w:r>
      <w:r w:rsidR="0031241B" w:rsidRPr="00F51756">
        <w:rPr>
          <w:sz w:val="20"/>
          <w:szCs w:val="20"/>
        </w:rPr>
        <w:t xml:space="preserve"> </w:t>
      </w:r>
      <w:proofErr w:type="gramStart"/>
      <w:r w:rsidR="003E1D7A">
        <w:rPr>
          <w:sz w:val="20"/>
          <w:szCs w:val="20"/>
        </w:rPr>
        <w:t xml:space="preserve">System </w:t>
      </w:r>
      <w:r w:rsidR="00556AD1">
        <w:rPr>
          <w:sz w:val="20"/>
          <w:szCs w:val="20"/>
        </w:rPr>
        <w:t>.</w:t>
      </w:r>
      <w:proofErr w:type="gramEnd"/>
    </w:p>
    <w:p w14:paraId="0B785CF5" w14:textId="77777777" w:rsidR="00AA5BEC" w:rsidRPr="00F51756" w:rsidRDefault="00AA5BEC" w:rsidP="001438A8">
      <w:pPr>
        <w:pStyle w:val="ARCATParagraph"/>
        <w:numPr>
          <w:ilvl w:val="3"/>
          <w:numId w:val="7"/>
        </w:numPr>
        <w:tabs>
          <w:tab w:val="clear" w:pos="1440"/>
          <w:tab w:val="num" w:pos="1980"/>
        </w:tabs>
        <w:spacing w:after="80"/>
        <w:ind w:left="1980"/>
        <w:jc w:val="both"/>
        <w:rPr>
          <w:sz w:val="20"/>
          <w:szCs w:val="20"/>
        </w:rPr>
      </w:pPr>
      <w:r w:rsidRPr="00F51756">
        <w:rPr>
          <w:sz w:val="20"/>
          <w:szCs w:val="20"/>
        </w:rPr>
        <w:t xml:space="preserve">After </w:t>
      </w:r>
      <w:r w:rsidR="00803789">
        <w:rPr>
          <w:sz w:val="20"/>
          <w:szCs w:val="20"/>
        </w:rPr>
        <w:t>m</w:t>
      </w:r>
      <w:r w:rsidRPr="00F51756">
        <w:rPr>
          <w:sz w:val="20"/>
          <w:szCs w:val="20"/>
        </w:rPr>
        <w:t xml:space="preserve">oist curing, allow the </w:t>
      </w:r>
      <w:r w:rsidR="00803789">
        <w:rPr>
          <w:sz w:val="20"/>
          <w:szCs w:val="20"/>
        </w:rPr>
        <w:t>s</w:t>
      </w:r>
      <w:r w:rsidRPr="00F51756">
        <w:rPr>
          <w:sz w:val="20"/>
          <w:szCs w:val="20"/>
        </w:rPr>
        <w:t xml:space="preserve">tucco </w:t>
      </w:r>
      <w:r w:rsidR="00803789">
        <w:rPr>
          <w:sz w:val="20"/>
          <w:szCs w:val="20"/>
        </w:rPr>
        <w:t>b</w:t>
      </w:r>
      <w:r w:rsidR="00D66984" w:rsidRPr="00F51756">
        <w:rPr>
          <w:sz w:val="20"/>
          <w:szCs w:val="20"/>
        </w:rPr>
        <w:t xml:space="preserve">ase </w:t>
      </w:r>
      <w:r w:rsidRPr="00F51756">
        <w:rPr>
          <w:sz w:val="20"/>
          <w:szCs w:val="20"/>
        </w:rPr>
        <w:t>to air dry</w:t>
      </w:r>
      <w:r w:rsidR="005705B8">
        <w:rPr>
          <w:sz w:val="20"/>
          <w:szCs w:val="20"/>
        </w:rPr>
        <w:t xml:space="preserve"> in accordance with Stucco Application Guide depending on type of finish coat and primer</w:t>
      </w:r>
      <w:r w:rsidRPr="00F51756">
        <w:rPr>
          <w:sz w:val="20"/>
          <w:szCs w:val="20"/>
        </w:rPr>
        <w:t>.</w:t>
      </w:r>
    </w:p>
    <w:p w14:paraId="2392CC24" w14:textId="77777777" w:rsidR="00803789" w:rsidRPr="00803789" w:rsidRDefault="00803789" w:rsidP="00DF49AC">
      <w:pPr>
        <w:pStyle w:val="ARCATParagraph"/>
        <w:numPr>
          <w:ilvl w:val="2"/>
          <w:numId w:val="10"/>
        </w:numPr>
        <w:tabs>
          <w:tab w:val="clear" w:pos="1440"/>
          <w:tab w:val="num" w:pos="1620"/>
          <w:tab w:val="num" w:pos="1980"/>
        </w:tabs>
        <w:spacing w:after="80"/>
        <w:ind w:left="1620" w:hanging="450"/>
        <w:jc w:val="both"/>
        <w:rPr>
          <w:sz w:val="20"/>
          <w:szCs w:val="20"/>
        </w:rPr>
      </w:pPr>
      <w:r>
        <w:rPr>
          <w:sz w:val="20"/>
          <w:szCs w:val="20"/>
        </w:rPr>
        <w:t>Apply primer as directed in manufacturer’s product data sheet and application guide.</w:t>
      </w:r>
    </w:p>
    <w:p w14:paraId="51AE5034" w14:textId="77777777" w:rsidR="00052849" w:rsidRPr="00F51756" w:rsidRDefault="004E5806" w:rsidP="00DF49AC">
      <w:pPr>
        <w:pStyle w:val="ARCATParagraph"/>
        <w:numPr>
          <w:ilvl w:val="2"/>
          <w:numId w:val="10"/>
        </w:numPr>
        <w:tabs>
          <w:tab w:val="clear" w:pos="1440"/>
          <w:tab w:val="num" w:pos="1620"/>
          <w:tab w:val="num" w:pos="1980"/>
        </w:tabs>
        <w:spacing w:after="80"/>
        <w:ind w:left="1620" w:hanging="450"/>
        <w:jc w:val="both"/>
        <w:rPr>
          <w:sz w:val="20"/>
          <w:szCs w:val="20"/>
        </w:rPr>
      </w:pPr>
      <w:r w:rsidRPr="00F51756">
        <w:rPr>
          <w:sz w:val="20"/>
          <w:szCs w:val="20"/>
        </w:rPr>
        <w:t>Apply</w:t>
      </w:r>
      <w:r w:rsidR="00FF420E" w:rsidRPr="00F51756">
        <w:rPr>
          <w:sz w:val="20"/>
          <w:szCs w:val="20"/>
        </w:rPr>
        <w:t xml:space="preserve"> exterior wall finish in number of </w:t>
      </w:r>
      <w:r w:rsidR="00192899" w:rsidRPr="00F51756">
        <w:rPr>
          <w:sz w:val="20"/>
          <w:szCs w:val="20"/>
        </w:rPr>
        <w:t>coats</w:t>
      </w:r>
      <w:r w:rsidR="00FF420E" w:rsidRPr="00F51756">
        <w:rPr>
          <w:sz w:val="20"/>
          <w:szCs w:val="20"/>
        </w:rPr>
        <w:t xml:space="preserve"> thickness recommended by manufacturer to achieve texture indicated, using sufficient trowel pressure or spray veloc</w:t>
      </w:r>
      <w:r w:rsidR="00052849" w:rsidRPr="00F51756">
        <w:rPr>
          <w:sz w:val="20"/>
          <w:szCs w:val="20"/>
        </w:rPr>
        <w:t>ity to bond finish to base coat.</w:t>
      </w:r>
    </w:p>
    <w:p w14:paraId="2747AD8A" w14:textId="77777777" w:rsidR="00052849" w:rsidRPr="00F51756" w:rsidRDefault="00B00A01" w:rsidP="00DF49AC">
      <w:pPr>
        <w:pStyle w:val="ARCATParagraph"/>
        <w:numPr>
          <w:ilvl w:val="2"/>
          <w:numId w:val="10"/>
        </w:numPr>
        <w:tabs>
          <w:tab w:val="clear" w:pos="1440"/>
          <w:tab w:val="num" w:pos="1620"/>
          <w:tab w:val="num" w:pos="1980"/>
        </w:tabs>
        <w:spacing w:after="80"/>
        <w:ind w:left="1620" w:hanging="450"/>
        <w:jc w:val="both"/>
        <w:rPr>
          <w:sz w:val="20"/>
          <w:szCs w:val="20"/>
        </w:rPr>
      </w:pPr>
      <w:r w:rsidRPr="00F51756">
        <w:rPr>
          <w:sz w:val="20"/>
          <w:szCs w:val="20"/>
        </w:rPr>
        <w:t>P</w:t>
      </w:r>
      <w:r w:rsidR="00AF583B" w:rsidRPr="00F51756">
        <w:rPr>
          <w:sz w:val="20"/>
          <w:szCs w:val="20"/>
        </w:rPr>
        <w:t>rotect</w:t>
      </w:r>
      <w:r w:rsidRPr="00F51756">
        <w:rPr>
          <w:sz w:val="20"/>
          <w:szCs w:val="20"/>
        </w:rPr>
        <w:t xml:space="preserve"> </w:t>
      </w:r>
      <w:r w:rsidR="00803789">
        <w:rPr>
          <w:sz w:val="20"/>
          <w:szCs w:val="20"/>
        </w:rPr>
        <w:t>f</w:t>
      </w:r>
      <w:r w:rsidRPr="00F51756">
        <w:rPr>
          <w:sz w:val="20"/>
          <w:szCs w:val="20"/>
        </w:rPr>
        <w:t xml:space="preserve">inish </w:t>
      </w:r>
      <w:r w:rsidR="00803789">
        <w:rPr>
          <w:sz w:val="20"/>
          <w:szCs w:val="20"/>
        </w:rPr>
        <w:t>c</w:t>
      </w:r>
      <w:r w:rsidRPr="00F51756">
        <w:rPr>
          <w:sz w:val="20"/>
          <w:szCs w:val="20"/>
        </w:rPr>
        <w:t>oats</w:t>
      </w:r>
      <w:r w:rsidR="00AF583B" w:rsidRPr="00F51756">
        <w:rPr>
          <w:sz w:val="20"/>
          <w:szCs w:val="20"/>
        </w:rPr>
        <w:t xml:space="preserve"> from </w:t>
      </w:r>
      <w:r w:rsidR="00FA0B06">
        <w:rPr>
          <w:sz w:val="20"/>
          <w:szCs w:val="20"/>
        </w:rPr>
        <w:t>inclement</w:t>
      </w:r>
      <w:r w:rsidR="00803789">
        <w:rPr>
          <w:sz w:val="20"/>
          <w:szCs w:val="20"/>
        </w:rPr>
        <w:t xml:space="preserve"> </w:t>
      </w:r>
      <w:r w:rsidR="00AF583B" w:rsidRPr="00F51756">
        <w:rPr>
          <w:sz w:val="20"/>
          <w:szCs w:val="20"/>
        </w:rPr>
        <w:t xml:space="preserve">weather until </w:t>
      </w:r>
      <w:r w:rsidR="00CD4A91" w:rsidRPr="00F51756">
        <w:rPr>
          <w:sz w:val="20"/>
          <w:szCs w:val="20"/>
        </w:rPr>
        <w:t>completely</w:t>
      </w:r>
      <w:r w:rsidR="00AF583B" w:rsidRPr="00F51756">
        <w:rPr>
          <w:sz w:val="20"/>
          <w:szCs w:val="20"/>
        </w:rPr>
        <w:t xml:space="preserve"> dry.</w:t>
      </w:r>
      <w:r w:rsidRPr="00F51756">
        <w:rPr>
          <w:sz w:val="20"/>
          <w:szCs w:val="20"/>
        </w:rPr>
        <w:t xml:space="preserve"> </w:t>
      </w:r>
    </w:p>
    <w:p w14:paraId="03D94806" w14:textId="77777777" w:rsidR="00052849" w:rsidRPr="00F51756" w:rsidRDefault="00576F8E" w:rsidP="00205C37">
      <w:pPr>
        <w:pStyle w:val="ARCATParagraph"/>
        <w:tabs>
          <w:tab w:val="left" w:pos="1170"/>
        </w:tabs>
        <w:spacing w:after="80"/>
        <w:ind w:left="720"/>
        <w:rPr>
          <w:sz w:val="20"/>
          <w:szCs w:val="20"/>
        </w:rPr>
      </w:pPr>
      <w:r>
        <w:rPr>
          <w:sz w:val="20"/>
          <w:szCs w:val="20"/>
        </w:rPr>
        <w:t>I</w:t>
      </w:r>
      <w:r w:rsidR="00B814BE" w:rsidRPr="00F51756">
        <w:rPr>
          <w:sz w:val="20"/>
          <w:szCs w:val="20"/>
        </w:rPr>
        <w:t>.</w:t>
      </w:r>
      <w:r w:rsidR="00B814BE" w:rsidRPr="00F51756">
        <w:rPr>
          <w:sz w:val="20"/>
          <w:szCs w:val="20"/>
        </w:rPr>
        <w:tab/>
      </w:r>
      <w:r w:rsidR="00C81283" w:rsidRPr="00F51756">
        <w:rPr>
          <w:sz w:val="20"/>
          <w:szCs w:val="20"/>
        </w:rPr>
        <w:t>Curing</w:t>
      </w:r>
      <w:r w:rsidR="00556AD1">
        <w:rPr>
          <w:sz w:val="20"/>
          <w:szCs w:val="20"/>
        </w:rPr>
        <w:t>:</w:t>
      </w:r>
    </w:p>
    <w:p w14:paraId="41ACCD32" w14:textId="77777777" w:rsidR="00052849" w:rsidRPr="00F51756" w:rsidRDefault="00803789" w:rsidP="001438A8">
      <w:pPr>
        <w:pStyle w:val="ARCATParagraph"/>
        <w:numPr>
          <w:ilvl w:val="2"/>
          <w:numId w:val="8"/>
        </w:numPr>
        <w:tabs>
          <w:tab w:val="clear" w:pos="1440"/>
          <w:tab w:val="num" w:pos="1620"/>
        </w:tabs>
        <w:spacing w:after="80"/>
        <w:ind w:left="1620" w:hanging="450"/>
        <w:jc w:val="both"/>
        <w:rPr>
          <w:sz w:val="20"/>
          <w:szCs w:val="20"/>
        </w:rPr>
      </w:pPr>
      <w:r>
        <w:rPr>
          <w:sz w:val="20"/>
          <w:szCs w:val="20"/>
        </w:rPr>
        <w:t xml:space="preserve">Keep </w:t>
      </w:r>
      <w:r w:rsidR="005705B8">
        <w:rPr>
          <w:sz w:val="20"/>
          <w:szCs w:val="20"/>
        </w:rPr>
        <w:t xml:space="preserve">stucco base coat </w:t>
      </w:r>
      <w:r w:rsidR="004E5806" w:rsidRPr="00F51756">
        <w:rPr>
          <w:sz w:val="20"/>
          <w:szCs w:val="20"/>
        </w:rPr>
        <w:t xml:space="preserve">moist for at least </w:t>
      </w:r>
      <w:r w:rsidR="002664D8" w:rsidRPr="00F51756">
        <w:rPr>
          <w:sz w:val="20"/>
          <w:szCs w:val="20"/>
        </w:rPr>
        <w:t xml:space="preserve">48 </w:t>
      </w:r>
      <w:r w:rsidR="004E5806" w:rsidRPr="00F51756">
        <w:rPr>
          <w:sz w:val="20"/>
          <w:szCs w:val="20"/>
        </w:rPr>
        <w:t>hours (longer in dry weather) by lightly fogging walls.  Start light fogging after initial set of 1–2 hours.</w:t>
      </w:r>
    </w:p>
    <w:p w14:paraId="1D48C7CA" w14:textId="77777777" w:rsidR="00D66984" w:rsidRPr="00F51756" w:rsidRDefault="00DC6F94" w:rsidP="001438A8">
      <w:pPr>
        <w:pStyle w:val="ARCATParagraph"/>
        <w:numPr>
          <w:ilvl w:val="2"/>
          <w:numId w:val="8"/>
        </w:numPr>
        <w:tabs>
          <w:tab w:val="clear" w:pos="1440"/>
          <w:tab w:val="num" w:pos="1620"/>
        </w:tabs>
        <w:spacing w:after="80"/>
        <w:ind w:left="1620" w:hanging="450"/>
        <w:jc w:val="both"/>
        <w:rPr>
          <w:sz w:val="20"/>
          <w:szCs w:val="20"/>
        </w:rPr>
      </w:pPr>
      <w:r w:rsidRPr="00F51756">
        <w:rPr>
          <w:sz w:val="20"/>
          <w:szCs w:val="20"/>
        </w:rPr>
        <w:t xml:space="preserve">Air </w:t>
      </w:r>
      <w:r w:rsidR="000E1B00" w:rsidRPr="00F51756">
        <w:rPr>
          <w:sz w:val="20"/>
          <w:szCs w:val="20"/>
        </w:rPr>
        <w:t>dry</w:t>
      </w:r>
      <w:r w:rsidRPr="00F51756">
        <w:rPr>
          <w:sz w:val="20"/>
          <w:szCs w:val="20"/>
        </w:rPr>
        <w:t xml:space="preserve"> acrylic based </w:t>
      </w:r>
      <w:r w:rsidR="005F5D75" w:rsidRPr="00F51756">
        <w:rPr>
          <w:sz w:val="20"/>
          <w:szCs w:val="20"/>
        </w:rPr>
        <w:t xml:space="preserve">and elastomeric </w:t>
      </w:r>
      <w:r w:rsidRPr="00F51756">
        <w:rPr>
          <w:sz w:val="20"/>
          <w:szCs w:val="20"/>
        </w:rPr>
        <w:t>finish coats only, do not wet cure.</w:t>
      </w:r>
    </w:p>
    <w:p w14:paraId="0C2554F2" w14:textId="77777777" w:rsidR="00052849" w:rsidRPr="00F51756" w:rsidRDefault="001B7944" w:rsidP="00AD5024">
      <w:pPr>
        <w:pStyle w:val="ARCATParagraph"/>
        <w:numPr>
          <w:ilvl w:val="0"/>
          <w:numId w:val="23"/>
        </w:numPr>
        <w:tabs>
          <w:tab w:val="clear" w:pos="360"/>
          <w:tab w:val="num" w:pos="720"/>
        </w:tabs>
        <w:spacing w:before="80" w:after="80"/>
        <w:ind w:left="720" w:hanging="720"/>
        <w:rPr>
          <w:b/>
          <w:sz w:val="20"/>
          <w:szCs w:val="20"/>
        </w:rPr>
      </w:pPr>
      <w:r w:rsidRPr="00F51756">
        <w:rPr>
          <w:b/>
          <w:sz w:val="20"/>
          <w:szCs w:val="20"/>
        </w:rPr>
        <w:t>CLEAN-UP</w:t>
      </w:r>
    </w:p>
    <w:p w14:paraId="0F38831C" w14:textId="77777777" w:rsidR="00D66984" w:rsidRPr="00F51756" w:rsidRDefault="001B7944" w:rsidP="001438A8">
      <w:pPr>
        <w:pStyle w:val="ARCATParagraph"/>
        <w:numPr>
          <w:ilvl w:val="1"/>
          <w:numId w:val="9"/>
        </w:numPr>
        <w:tabs>
          <w:tab w:val="clear" w:pos="864"/>
          <w:tab w:val="num" w:pos="1170"/>
        </w:tabs>
        <w:spacing w:after="80"/>
        <w:ind w:left="1170" w:hanging="450"/>
        <w:jc w:val="both"/>
        <w:rPr>
          <w:sz w:val="20"/>
          <w:szCs w:val="20"/>
        </w:rPr>
      </w:pPr>
      <w:r w:rsidRPr="00F51756">
        <w:rPr>
          <w:sz w:val="20"/>
          <w:szCs w:val="20"/>
        </w:rPr>
        <w:t xml:space="preserve">Removal: Remove and legally dispose of </w:t>
      </w:r>
      <w:r w:rsidR="00B475A0">
        <w:rPr>
          <w:sz w:val="20"/>
          <w:szCs w:val="20"/>
        </w:rPr>
        <w:t>s</w:t>
      </w:r>
      <w:r w:rsidRPr="00F51756">
        <w:rPr>
          <w:sz w:val="20"/>
          <w:szCs w:val="20"/>
        </w:rPr>
        <w:t xml:space="preserve">tucco </w:t>
      </w:r>
      <w:r w:rsidR="005F5D75" w:rsidRPr="00F51756">
        <w:rPr>
          <w:sz w:val="20"/>
          <w:szCs w:val="20"/>
        </w:rPr>
        <w:t xml:space="preserve">component </w:t>
      </w:r>
      <w:r w:rsidRPr="00F51756">
        <w:rPr>
          <w:sz w:val="20"/>
          <w:szCs w:val="20"/>
        </w:rPr>
        <w:t>debris material from job site.</w:t>
      </w:r>
    </w:p>
    <w:p w14:paraId="060A8FAF" w14:textId="77777777" w:rsidR="00BE7930" w:rsidRPr="00F51756" w:rsidRDefault="00BE7930" w:rsidP="00AD5024">
      <w:pPr>
        <w:pStyle w:val="ARCATParagraph"/>
        <w:numPr>
          <w:ilvl w:val="0"/>
          <w:numId w:val="23"/>
        </w:numPr>
        <w:tabs>
          <w:tab w:val="clear" w:pos="360"/>
          <w:tab w:val="num" w:pos="720"/>
        </w:tabs>
        <w:spacing w:before="80" w:after="80"/>
        <w:ind w:left="720" w:hanging="720"/>
        <w:rPr>
          <w:b/>
          <w:sz w:val="20"/>
          <w:szCs w:val="20"/>
        </w:rPr>
      </w:pPr>
      <w:r w:rsidRPr="00F51756">
        <w:rPr>
          <w:b/>
          <w:sz w:val="20"/>
          <w:szCs w:val="20"/>
        </w:rPr>
        <w:lastRenderedPageBreak/>
        <w:t>PROTECTION</w:t>
      </w:r>
    </w:p>
    <w:p w14:paraId="5E36DD20" w14:textId="77777777" w:rsidR="00BE7930" w:rsidRPr="00F51756" w:rsidRDefault="00BE7930" w:rsidP="00DF49AC">
      <w:pPr>
        <w:pStyle w:val="ARCATParagraph"/>
        <w:numPr>
          <w:ilvl w:val="1"/>
          <w:numId w:val="12"/>
        </w:numPr>
        <w:tabs>
          <w:tab w:val="clear" w:pos="864"/>
          <w:tab w:val="num" w:pos="1170"/>
        </w:tabs>
        <w:spacing w:after="80"/>
        <w:ind w:left="1170" w:hanging="450"/>
        <w:jc w:val="both"/>
        <w:rPr>
          <w:sz w:val="20"/>
          <w:szCs w:val="20"/>
        </w:rPr>
      </w:pPr>
      <w:r w:rsidRPr="00F51756">
        <w:rPr>
          <w:sz w:val="20"/>
          <w:szCs w:val="20"/>
        </w:rPr>
        <w:t>Provide protection of installed materials from water infiltration into or behind them.</w:t>
      </w:r>
    </w:p>
    <w:p w14:paraId="79CE096F" w14:textId="77777777" w:rsidR="00052849" w:rsidRPr="00F51756" w:rsidRDefault="00BE7930" w:rsidP="00DF49AC">
      <w:pPr>
        <w:pStyle w:val="ARCATParagraph"/>
        <w:numPr>
          <w:ilvl w:val="1"/>
          <w:numId w:val="12"/>
        </w:numPr>
        <w:tabs>
          <w:tab w:val="clear" w:pos="864"/>
          <w:tab w:val="num" w:pos="1170"/>
        </w:tabs>
        <w:spacing w:after="80"/>
        <w:ind w:left="1170" w:hanging="450"/>
        <w:jc w:val="both"/>
        <w:rPr>
          <w:sz w:val="20"/>
          <w:szCs w:val="20"/>
        </w:rPr>
      </w:pPr>
      <w:r w:rsidRPr="00F51756">
        <w:rPr>
          <w:sz w:val="20"/>
          <w:szCs w:val="20"/>
        </w:rPr>
        <w:t>Provide protection of installed stucco from dust, dirt, precipitation, and freezing during installation.</w:t>
      </w:r>
    </w:p>
    <w:p w14:paraId="704CEE58" w14:textId="77777777" w:rsidR="00BE7930" w:rsidRPr="00F51756" w:rsidRDefault="00BE7930" w:rsidP="00DF49AC">
      <w:pPr>
        <w:pStyle w:val="ARCATParagraph"/>
        <w:numPr>
          <w:ilvl w:val="1"/>
          <w:numId w:val="12"/>
        </w:numPr>
        <w:tabs>
          <w:tab w:val="clear" w:pos="864"/>
          <w:tab w:val="num" w:pos="1170"/>
        </w:tabs>
        <w:spacing w:after="80"/>
        <w:ind w:left="1170" w:hanging="450"/>
        <w:jc w:val="both"/>
        <w:rPr>
          <w:sz w:val="20"/>
          <w:szCs w:val="20"/>
        </w:rPr>
      </w:pPr>
      <w:r w:rsidRPr="00F51756">
        <w:rPr>
          <w:sz w:val="20"/>
          <w:szCs w:val="20"/>
        </w:rPr>
        <w:t>Provide protection of installed finish from dust, dirt, precipitation, freezing</w:t>
      </w:r>
      <w:r w:rsidR="00024B62" w:rsidRPr="00F51756">
        <w:rPr>
          <w:sz w:val="20"/>
          <w:szCs w:val="20"/>
        </w:rPr>
        <w:t>,</w:t>
      </w:r>
      <w:r w:rsidRPr="00F51756">
        <w:rPr>
          <w:sz w:val="20"/>
          <w:szCs w:val="20"/>
        </w:rPr>
        <w:t xml:space="preserve"> and continuous high humidity until fully dry.</w:t>
      </w:r>
    </w:p>
    <w:p w14:paraId="52608C18" w14:textId="77777777" w:rsidR="00BE7930" w:rsidRPr="00F51756" w:rsidRDefault="00BE7930" w:rsidP="00DF49AC">
      <w:pPr>
        <w:pStyle w:val="ARCATParagraph"/>
        <w:numPr>
          <w:ilvl w:val="1"/>
          <w:numId w:val="12"/>
        </w:numPr>
        <w:tabs>
          <w:tab w:val="clear" w:pos="864"/>
          <w:tab w:val="num" w:pos="1170"/>
        </w:tabs>
        <w:spacing w:after="80"/>
        <w:ind w:left="1170" w:hanging="450"/>
        <w:jc w:val="both"/>
        <w:rPr>
          <w:sz w:val="20"/>
          <w:szCs w:val="20"/>
        </w:rPr>
      </w:pPr>
      <w:r w:rsidRPr="00F51756">
        <w:rPr>
          <w:sz w:val="20"/>
          <w:szCs w:val="20"/>
        </w:rPr>
        <w:t xml:space="preserve">Clean exposed surfaces using materials and methods recommended by the manufacturer of the material or product being cleaned. Remove and replace work that cannot be cleaned to the satisfaction of the </w:t>
      </w:r>
      <w:r w:rsidR="003341F0" w:rsidRPr="00F51756">
        <w:rPr>
          <w:sz w:val="20"/>
          <w:szCs w:val="20"/>
        </w:rPr>
        <w:t>Designer</w:t>
      </w:r>
      <w:r w:rsidRPr="00F51756">
        <w:rPr>
          <w:sz w:val="20"/>
          <w:szCs w:val="20"/>
        </w:rPr>
        <w:t>/Owner.</w:t>
      </w:r>
    </w:p>
    <w:p w14:paraId="5CEB64BC" w14:textId="77777777" w:rsidR="001B7944" w:rsidRPr="00F51756" w:rsidRDefault="001B7944" w:rsidP="00205C37">
      <w:pPr>
        <w:pStyle w:val="ARCATParagraph"/>
        <w:spacing w:after="80"/>
        <w:rPr>
          <w:sz w:val="20"/>
          <w:szCs w:val="20"/>
        </w:rPr>
      </w:pPr>
    </w:p>
    <w:p w14:paraId="4D846F57" w14:textId="11193BC3" w:rsidR="00F51756" w:rsidRPr="00DA57E5" w:rsidRDefault="00F51756" w:rsidP="00537982">
      <w:pPr>
        <w:pStyle w:val="ARCATParagraph"/>
        <w:spacing w:after="80"/>
        <w:ind w:right="90"/>
        <w:jc w:val="both"/>
        <w:rPr>
          <w:sz w:val="20"/>
          <w:szCs w:val="20"/>
        </w:rPr>
      </w:pPr>
      <w:r w:rsidRPr="008835E4">
        <w:rPr>
          <w:sz w:val="20"/>
          <w:szCs w:val="20"/>
        </w:rPr>
        <w:t>END OF SECTIO</w:t>
      </w:r>
      <w:r w:rsidR="00DA57E5">
        <w:rPr>
          <w:sz w:val="20"/>
          <w:szCs w:val="20"/>
        </w:rPr>
        <w:t>N</w:t>
      </w:r>
      <w:r w:rsidR="00DA57E5">
        <w:rPr>
          <w:sz w:val="20"/>
          <w:szCs w:val="20"/>
        </w:rPr>
        <w:tab/>
      </w:r>
      <w:r w:rsidR="00DA57E5">
        <w:rPr>
          <w:sz w:val="20"/>
          <w:szCs w:val="20"/>
        </w:rPr>
        <w:tab/>
      </w:r>
      <w:r w:rsidR="00DA57E5">
        <w:rPr>
          <w:sz w:val="20"/>
          <w:szCs w:val="20"/>
        </w:rPr>
        <w:tab/>
      </w:r>
      <w:r w:rsidR="00DA57E5">
        <w:rPr>
          <w:sz w:val="20"/>
          <w:szCs w:val="20"/>
        </w:rPr>
        <w:tab/>
      </w:r>
      <w:r w:rsidR="00DA57E5">
        <w:rPr>
          <w:sz w:val="20"/>
          <w:szCs w:val="20"/>
        </w:rPr>
        <w:tab/>
      </w:r>
      <w:r w:rsidR="00DA57E5">
        <w:rPr>
          <w:sz w:val="20"/>
          <w:szCs w:val="20"/>
        </w:rPr>
        <w:tab/>
      </w:r>
      <w:r w:rsidR="00DA57E5">
        <w:rPr>
          <w:sz w:val="20"/>
          <w:szCs w:val="20"/>
        </w:rPr>
        <w:tab/>
      </w:r>
      <w:r w:rsidR="00DA57E5">
        <w:rPr>
          <w:sz w:val="20"/>
          <w:szCs w:val="20"/>
        </w:rPr>
        <w:tab/>
      </w:r>
      <w:r w:rsidR="00DA57E5">
        <w:rPr>
          <w:sz w:val="20"/>
          <w:szCs w:val="20"/>
        </w:rPr>
        <w:tab/>
      </w:r>
    </w:p>
    <w:p w14:paraId="6CB03DC9" w14:textId="77777777" w:rsidR="00256C57" w:rsidRDefault="00256C57" w:rsidP="00256C57">
      <w:pPr>
        <w:pStyle w:val="ARCATParagraph"/>
        <w:spacing w:before="80"/>
        <w:jc w:val="both"/>
        <w:rPr>
          <w:i/>
          <w:sz w:val="18"/>
          <w:szCs w:val="18"/>
        </w:rPr>
      </w:pPr>
      <w:r w:rsidRPr="000702DC">
        <w:rPr>
          <w:i/>
          <w:sz w:val="18"/>
          <w:szCs w:val="18"/>
        </w:rPr>
        <w:t>Disclaimer: This guide specification is intended for use by a qualified designer. The guide specification is not intended to be used verbatim as an actual specification without appropriate modifications for the specific use intended. The guide specification must be integrated into and coordinated with the procedures of each design firm, and the requirements of a specific project.</w:t>
      </w:r>
      <w:r>
        <w:rPr>
          <w:i/>
          <w:sz w:val="18"/>
          <w:szCs w:val="18"/>
        </w:rPr>
        <w:t xml:space="preserve">  </w:t>
      </w:r>
      <w:r w:rsidRPr="000702DC">
        <w:rPr>
          <w:i/>
          <w:sz w:val="18"/>
          <w:szCs w:val="18"/>
        </w:rPr>
        <w:t xml:space="preserve">For additional assistance, contact </w:t>
      </w:r>
      <w:proofErr w:type="spellStart"/>
      <w:r w:rsidRPr="000702DC">
        <w:rPr>
          <w:i/>
          <w:sz w:val="18"/>
          <w:szCs w:val="18"/>
        </w:rPr>
        <w:t>Parex</w:t>
      </w:r>
      <w:proofErr w:type="spellEnd"/>
      <w:r w:rsidRPr="000702DC">
        <w:rPr>
          <w:i/>
          <w:sz w:val="18"/>
          <w:szCs w:val="18"/>
        </w:rPr>
        <w:t xml:space="preserve"> USA’s Architectural Sales (866.516.0061)</w:t>
      </w:r>
      <w:r w:rsidRPr="000702DC">
        <w:rPr>
          <w:sz w:val="18"/>
          <w:szCs w:val="18"/>
        </w:rPr>
        <w:t xml:space="preserve"> </w:t>
      </w:r>
      <w:r w:rsidRPr="000702DC">
        <w:rPr>
          <w:i/>
          <w:sz w:val="18"/>
          <w:szCs w:val="18"/>
        </w:rPr>
        <w:t>or Technical Support (</w:t>
      </w:r>
      <w:r w:rsidR="00414219">
        <w:rPr>
          <w:i/>
          <w:sz w:val="18"/>
          <w:szCs w:val="18"/>
        </w:rPr>
        <w:t>800-226-2424</w:t>
      </w:r>
      <w:r w:rsidRPr="000702DC">
        <w:rPr>
          <w:i/>
          <w:sz w:val="18"/>
          <w:szCs w:val="18"/>
        </w:rPr>
        <w:t>).</w:t>
      </w:r>
    </w:p>
    <w:p w14:paraId="403F386A" w14:textId="77777777" w:rsidR="001B7944" w:rsidRPr="00F51756" w:rsidRDefault="00DA57E5" w:rsidP="00DA57E5">
      <w:pPr>
        <w:pStyle w:val="ARCATParagraph"/>
        <w:tabs>
          <w:tab w:val="left" w:pos="5529"/>
        </w:tabs>
        <w:spacing w:before="80" w:after="80"/>
        <w:jc w:val="both"/>
        <w:rPr>
          <w:i/>
          <w:sz w:val="18"/>
          <w:szCs w:val="20"/>
        </w:rPr>
      </w:pPr>
      <w:r>
        <w:rPr>
          <w:i/>
          <w:sz w:val="18"/>
          <w:szCs w:val="20"/>
        </w:rPr>
        <w:tab/>
      </w:r>
    </w:p>
    <w:sectPr w:rsidR="001B7944" w:rsidRPr="00F51756" w:rsidSect="001C0CAC">
      <w:footerReference w:type="default" r:id="rId9"/>
      <w:endnotePr>
        <w:numFmt w:val="decimal"/>
      </w:endnotePr>
      <w:pgSz w:w="12240" w:h="15840" w:code="1"/>
      <w:pgMar w:top="1440" w:right="630" w:bottom="720" w:left="1440" w:header="720" w:footer="493"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CB46C" w14:textId="77777777" w:rsidR="00FB3539" w:rsidRDefault="00FB3539">
      <w:pPr>
        <w:spacing w:line="20" w:lineRule="exact"/>
      </w:pPr>
    </w:p>
  </w:endnote>
  <w:endnote w:type="continuationSeparator" w:id="0">
    <w:p w14:paraId="4496E007" w14:textId="77777777" w:rsidR="00FB3539" w:rsidRDefault="00FB3539">
      <w:r>
        <w:t xml:space="preserve"> </w:t>
      </w:r>
    </w:p>
  </w:endnote>
  <w:endnote w:type="continuationNotice" w:id="1">
    <w:p w14:paraId="5AF4485C" w14:textId="77777777" w:rsidR="00FB3539" w:rsidRDefault="00FB353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 w:name="Arial-Italic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4D"/>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7C681" w14:textId="77777777" w:rsidR="00001252" w:rsidRDefault="00001252" w:rsidP="005B3B77">
    <w:pPr>
      <w:pBdr>
        <w:top w:val="single" w:sz="4" w:space="1" w:color="auto"/>
      </w:pBdr>
      <w:tabs>
        <w:tab w:val="right" w:pos="9360"/>
      </w:tabs>
      <w:suppressAutoHyphens/>
      <w:rPr>
        <w:rFonts w:ascii="Verdana" w:hAnsi="Verdana"/>
        <w:sz w:val="22"/>
        <w:szCs w:val="22"/>
      </w:rPr>
    </w:pPr>
  </w:p>
  <w:p w14:paraId="20170254" w14:textId="16DAAB73" w:rsidR="00001252" w:rsidRPr="00F51756" w:rsidRDefault="00001252" w:rsidP="00477ACB">
    <w:pPr>
      <w:tabs>
        <w:tab w:val="right" w:pos="9360"/>
        <w:tab w:val="right" w:pos="10350"/>
      </w:tabs>
      <w:suppressAutoHyphens/>
      <w:rPr>
        <w:rFonts w:ascii="Arial" w:hAnsi="Arial" w:cs="Arial"/>
        <w:sz w:val="18"/>
        <w:szCs w:val="18"/>
      </w:rPr>
    </w:pPr>
    <w:proofErr w:type="spellStart"/>
    <w:r>
      <w:rPr>
        <w:rFonts w:ascii="Arial" w:hAnsi="Arial" w:cs="Arial"/>
        <w:sz w:val="18"/>
        <w:szCs w:val="18"/>
      </w:rPr>
      <w:t>Parex</w:t>
    </w:r>
    <w:proofErr w:type="spellEnd"/>
    <w:r>
      <w:rPr>
        <w:rFonts w:ascii="Arial" w:hAnsi="Arial" w:cs="Arial"/>
        <w:sz w:val="18"/>
        <w:szCs w:val="18"/>
      </w:rPr>
      <w:t xml:space="preserve"> </w:t>
    </w:r>
    <w:proofErr w:type="spellStart"/>
    <w:r>
      <w:rPr>
        <w:rFonts w:ascii="Arial" w:hAnsi="Arial" w:cs="Arial"/>
        <w:sz w:val="18"/>
        <w:szCs w:val="18"/>
      </w:rPr>
      <w:t>Armourwall</w:t>
    </w:r>
    <w:proofErr w:type="spellEnd"/>
    <w:r>
      <w:rPr>
        <w:rFonts w:ascii="Arial" w:hAnsi="Arial" w:cs="Arial"/>
        <w:sz w:val="18"/>
        <w:szCs w:val="18"/>
      </w:rPr>
      <w:t xml:space="preserve"> 100</w:t>
    </w:r>
    <w:r w:rsidRPr="00E75EE0">
      <w:rPr>
        <w:rFonts w:ascii="Arial" w:hAnsi="Arial" w:cs="Arial"/>
        <w:sz w:val="18"/>
        <w:szCs w:val="18"/>
      </w:rPr>
      <w:t xml:space="preserve"> </w:t>
    </w:r>
    <w:proofErr w:type="spellStart"/>
    <w:r>
      <w:rPr>
        <w:rFonts w:ascii="Arial" w:hAnsi="Arial" w:cs="Arial"/>
        <w:sz w:val="18"/>
        <w:szCs w:val="18"/>
      </w:rPr>
      <w:t>WaterMaster</w:t>
    </w:r>
    <w:proofErr w:type="spellEnd"/>
    <w:r>
      <w:rPr>
        <w:rFonts w:ascii="Arial" w:hAnsi="Arial" w:cs="Arial"/>
        <w:sz w:val="18"/>
        <w:szCs w:val="18"/>
      </w:rPr>
      <w:t xml:space="preserve"> </w:t>
    </w:r>
    <w:r w:rsidR="00E363CF">
      <w:rPr>
        <w:rFonts w:ascii="Arial" w:hAnsi="Arial" w:cs="Arial"/>
        <w:sz w:val="18"/>
        <w:szCs w:val="18"/>
      </w:rPr>
      <w:t xml:space="preserve">CI </w:t>
    </w:r>
    <w:r>
      <w:rPr>
        <w:rFonts w:ascii="Arial" w:hAnsi="Arial" w:cs="Arial"/>
        <w:sz w:val="18"/>
        <w:szCs w:val="18"/>
      </w:rPr>
      <w:t xml:space="preserve">Stucco </w:t>
    </w:r>
    <w:proofErr w:type="gramStart"/>
    <w:r w:rsidR="003E1D7A">
      <w:rPr>
        <w:rFonts w:ascii="Arial" w:hAnsi="Arial" w:cs="Arial"/>
        <w:sz w:val="18"/>
        <w:szCs w:val="18"/>
      </w:rPr>
      <w:t xml:space="preserve">System </w:t>
    </w:r>
    <w:r>
      <w:rPr>
        <w:rFonts w:ascii="Arial" w:hAnsi="Arial" w:cs="Arial"/>
        <w:sz w:val="18"/>
        <w:szCs w:val="18"/>
      </w:rPr>
      <w:t xml:space="preserve"> Specification</w:t>
    </w:r>
    <w:proofErr w:type="gramEnd"/>
    <w:r w:rsidR="00E363CF">
      <w:rPr>
        <w:rFonts w:ascii="Arial" w:hAnsi="Arial" w:cs="Arial"/>
        <w:sz w:val="18"/>
        <w:szCs w:val="18"/>
      </w:rPr>
      <w:t xml:space="preserve"> Rev 06/2017</w:t>
    </w:r>
    <w:r>
      <w:rPr>
        <w:rFonts w:ascii="Arial" w:hAnsi="Arial" w:cs="Arial"/>
        <w:sz w:val="18"/>
        <w:szCs w:val="18"/>
      </w:rPr>
      <w:tab/>
    </w:r>
    <w:r w:rsidRPr="00E75EE0">
      <w:rPr>
        <w:rFonts w:ascii="Arial" w:hAnsi="Arial" w:cs="Arial"/>
        <w:sz w:val="18"/>
        <w:szCs w:val="18"/>
      </w:rPr>
      <w:t xml:space="preserve">09 24 00 </w:t>
    </w:r>
    <w:r>
      <w:rPr>
        <w:rFonts w:ascii="Arial" w:hAnsi="Arial" w:cs="Arial"/>
        <w:sz w:val="18"/>
        <w:szCs w:val="18"/>
      </w:rPr>
      <w:t xml:space="preserve">Page </w:t>
    </w:r>
    <w:r w:rsidRPr="00E75EE0">
      <w:rPr>
        <w:rFonts w:ascii="Arial" w:hAnsi="Arial" w:cs="Arial"/>
        <w:sz w:val="18"/>
        <w:szCs w:val="18"/>
      </w:rPr>
      <w:t xml:space="preserve">- </w:t>
    </w:r>
    <w:r w:rsidR="00D96BFB" w:rsidRPr="00E75EE0">
      <w:rPr>
        <w:rFonts w:ascii="Arial" w:hAnsi="Arial" w:cs="Arial"/>
        <w:sz w:val="18"/>
        <w:szCs w:val="18"/>
      </w:rPr>
      <w:fldChar w:fldCharType="begin"/>
    </w:r>
    <w:r w:rsidRPr="00E75EE0">
      <w:rPr>
        <w:rFonts w:ascii="Arial" w:hAnsi="Arial" w:cs="Arial"/>
        <w:sz w:val="18"/>
        <w:szCs w:val="18"/>
      </w:rPr>
      <w:instrText>page \* arabic</w:instrText>
    </w:r>
    <w:r w:rsidR="00D96BFB" w:rsidRPr="00E75EE0">
      <w:rPr>
        <w:rFonts w:ascii="Arial" w:hAnsi="Arial" w:cs="Arial"/>
        <w:sz w:val="18"/>
        <w:szCs w:val="18"/>
      </w:rPr>
      <w:fldChar w:fldCharType="separate"/>
    </w:r>
    <w:r w:rsidR="00972258">
      <w:rPr>
        <w:rFonts w:ascii="Arial" w:hAnsi="Arial" w:cs="Arial"/>
        <w:noProof/>
        <w:sz w:val="18"/>
        <w:szCs w:val="18"/>
      </w:rPr>
      <w:t>2</w:t>
    </w:r>
    <w:r w:rsidR="00D96BFB" w:rsidRPr="00E75EE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1D48B" w14:textId="77777777" w:rsidR="00FB3539" w:rsidRDefault="00FB3539">
      <w:r>
        <w:separator/>
      </w:r>
    </w:p>
  </w:footnote>
  <w:footnote w:type="continuationSeparator" w:id="0">
    <w:p w14:paraId="5C1DCCA3" w14:textId="77777777" w:rsidR="00FB3539" w:rsidRDefault="00FB3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2BBD"/>
    <w:multiLevelType w:val="multilevel"/>
    <w:tmpl w:val="5F36FD94"/>
    <w:lvl w:ilvl="0">
      <w:start w:val="3"/>
      <w:numFmt w:val="decimal"/>
      <w:lvlText w:val="2.%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5C50EE6"/>
    <w:multiLevelType w:val="hybridMultilevel"/>
    <w:tmpl w:val="BD5E3CD2"/>
    <w:lvl w:ilvl="0" w:tplc="0409000F">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F1A40"/>
    <w:multiLevelType w:val="hybridMultilevel"/>
    <w:tmpl w:val="3EC4710A"/>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B6D0C8E"/>
    <w:multiLevelType w:val="hybridMultilevel"/>
    <w:tmpl w:val="B33690DE"/>
    <w:lvl w:ilvl="0" w:tplc="083C5F86">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267D1"/>
    <w:multiLevelType w:val="hybridMultilevel"/>
    <w:tmpl w:val="34F6103A"/>
    <w:lvl w:ilvl="0" w:tplc="79FE7AF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63CC5"/>
    <w:multiLevelType w:val="multilevel"/>
    <w:tmpl w:val="4C5605F2"/>
    <w:lvl w:ilvl="0">
      <w:start w:val="5"/>
      <w:numFmt w:val="decimal"/>
      <w:lvlText w:val="1.%1"/>
      <w:lvlJc w:val="left"/>
      <w:pPr>
        <w:tabs>
          <w:tab w:val="num" w:pos="360"/>
        </w:tabs>
        <w:ind w:left="360" w:hanging="360"/>
      </w:pPr>
      <w:rPr>
        <w:rFonts w:hint="default"/>
        <w:b/>
        <w:i w:val="0"/>
      </w:rPr>
    </w:lvl>
    <w:lvl w:ilvl="1">
      <w:start w:val="3"/>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308582D"/>
    <w:multiLevelType w:val="multilevel"/>
    <w:tmpl w:val="E4F40CD2"/>
    <w:lvl w:ilvl="0">
      <w:start w:val="2"/>
      <w:numFmt w:val="decimal"/>
      <w:lvlText w:val="2.%1"/>
      <w:lvlJc w:val="left"/>
      <w:pPr>
        <w:tabs>
          <w:tab w:val="num" w:pos="360"/>
        </w:tabs>
        <w:ind w:left="360" w:hanging="360"/>
      </w:pPr>
      <w:rPr>
        <w:rFonts w:hint="default"/>
        <w:b/>
        <w:i w:val="0"/>
      </w:rPr>
    </w:lvl>
    <w:lvl w:ilvl="1">
      <w:start w:val="8"/>
      <w:numFmt w:val="upperLetter"/>
      <w:lvlText w:val="%2."/>
      <w:lvlJc w:val="left"/>
      <w:pPr>
        <w:tabs>
          <w:tab w:val="num" w:pos="3294"/>
        </w:tabs>
        <w:ind w:left="3294" w:hanging="144"/>
      </w:pPr>
      <w:rPr>
        <w:rFonts w:hint="default"/>
      </w:rPr>
    </w:lvl>
    <w:lvl w:ilvl="2">
      <w:start w:val="1"/>
      <w:numFmt w:val="decimal"/>
      <w:lvlText w:val="[%3."/>
      <w:lvlJc w:val="left"/>
      <w:pPr>
        <w:tabs>
          <w:tab w:val="num" w:pos="900"/>
        </w:tabs>
        <w:ind w:left="1620" w:hanging="720"/>
      </w:pPr>
      <w:rPr>
        <w:rFonts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44B3A2F"/>
    <w:multiLevelType w:val="multilevel"/>
    <w:tmpl w:val="7D64F55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5784A17"/>
    <w:multiLevelType w:val="hybridMultilevel"/>
    <w:tmpl w:val="4210CDEE"/>
    <w:lvl w:ilvl="0" w:tplc="3558DFE0">
      <w:start w:val="1"/>
      <w:numFmt w:val="decimal"/>
      <w:lvlText w:val="%1."/>
      <w:lvlJc w:val="left"/>
      <w:pPr>
        <w:ind w:left="108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7203C"/>
    <w:multiLevelType w:val="multilevel"/>
    <w:tmpl w:val="ED509560"/>
    <w:lvl w:ilvl="0">
      <w:start w:val="5"/>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87E42C3"/>
    <w:multiLevelType w:val="multilevel"/>
    <w:tmpl w:val="59C8A252"/>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8BD536C"/>
    <w:multiLevelType w:val="multilevel"/>
    <w:tmpl w:val="2022F87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0D37E7"/>
    <w:multiLevelType w:val="multilevel"/>
    <w:tmpl w:val="3A02E56C"/>
    <w:lvl w:ilvl="0">
      <w:start w:val="6"/>
      <w:numFmt w:val="decimal"/>
      <w:lvlText w:val="1.%1"/>
      <w:lvlJc w:val="left"/>
      <w:pPr>
        <w:tabs>
          <w:tab w:val="num" w:pos="360"/>
        </w:tabs>
        <w:ind w:left="360" w:hanging="360"/>
      </w:pPr>
      <w:rPr>
        <w:rFonts w:hint="default"/>
        <w:b/>
        <w:i w:val="0"/>
      </w:rPr>
    </w:lvl>
    <w:lvl w:ilvl="1">
      <w:start w:val="2"/>
      <w:numFmt w:val="upperLetter"/>
      <w:lvlText w:val="%2."/>
      <w:lvlJc w:val="left"/>
      <w:pPr>
        <w:tabs>
          <w:tab w:val="num" w:pos="684"/>
        </w:tabs>
        <w:ind w:left="684" w:hanging="144"/>
      </w:pPr>
      <w:rPr>
        <w:rFonts w:hint="default"/>
      </w:rPr>
    </w:lvl>
    <w:lvl w:ilvl="2">
      <w:start w:val="5"/>
      <w:numFmt w:val="decimal"/>
      <w:lvlText w:val="%3."/>
      <w:lvlJc w:val="left"/>
      <w:pPr>
        <w:tabs>
          <w:tab w:val="num" w:pos="1440"/>
        </w:tabs>
        <w:ind w:left="2160" w:hanging="720"/>
      </w:pPr>
      <w:rPr>
        <w:rFonts w:hint="default"/>
        <w:color w:val="auto"/>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9E649D4"/>
    <w:multiLevelType w:val="hybridMultilevel"/>
    <w:tmpl w:val="121AE2D4"/>
    <w:lvl w:ilvl="0" w:tplc="51E2C52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192459"/>
    <w:multiLevelType w:val="hybridMultilevel"/>
    <w:tmpl w:val="2ECEEFA0"/>
    <w:lvl w:ilvl="0" w:tplc="59BCE614">
      <w:start w:val="9"/>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29151B"/>
    <w:multiLevelType w:val="hybridMultilevel"/>
    <w:tmpl w:val="CC9894A0"/>
    <w:lvl w:ilvl="0" w:tplc="0409000F">
      <w:start w:val="1"/>
      <w:numFmt w:val="decimal"/>
      <w:lvlText w:val="%1."/>
      <w:lvlJc w:val="left"/>
      <w:pPr>
        <w:ind w:left="23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506C8F"/>
    <w:multiLevelType w:val="hybridMultilevel"/>
    <w:tmpl w:val="103C3E68"/>
    <w:lvl w:ilvl="0" w:tplc="3B20AFE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7" w15:restartNumberingAfterBreak="0">
    <w:nsid w:val="236750C2"/>
    <w:multiLevelType w:val="multilevel"/>
    <w:tmpl w:val="FC446AD2"/>
    <w:lvl w:ilvl="0">
      <w:start w:val="7"/>
      <w:numFmt w:val="decimal"/>
      <w:lvlText w:val="1.%1"/>
      <w:lvlJc w:val="left"/>
      <w:pPr>
        <w:tabs>
          <w:tab w:val="num" w:pos="360"/>
        </w:tabs>
        <w:ind w:left="360" w:hanging="360"/>
      </w:pPr>
      <w:rPr>
        <w:rFonts w:hint="default"/>
        <w:b/>
        <w:i w:val="0"/>
      </w:rPr>
    </w:lvl>
    <w:lvl w:ilvl="1">
      <w:start w:val="3"/>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5350D03"/>
    <w:multiLevelType w:val="multilevel"/>
    <w:tmpl w:val="1A1296F0"/>
    <w:lvl w:ilvl="0">
      <w:start w:val="2"/>
      <w:numFmt w:val="decimal"/>
      <w:lvlText w:val="2.%1"/>
      <w:lvlJc w:val="left"/>
      <w:pPr>
        <w:tabs>
          <w:tab w:val="num" w:pos="360"/>
        </w:tabs>
        <w:ind w:left="360" w:hanging="360"/>
      </w:pPr>
      <w:rPr>
        <w:rFonts w:hint="default"/>
        <w:b/>
        <w:i w:val="0"/>
      </w:rPr>
    </w:lvl>
    <w:lvl w:ilvl="1">
      <w:start w:val="3"/>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66C364B"/>
    <w:multiLevelType w:val="multilevel"/>
    <w:tmpl w:val="9976E25A"/>
    <w:lvl w:ilvl="0">
      <w:start w:val="4"/>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B7311A9"/>
    <w:multiLevelType w:val="hybridMultilevel"/>
    <w:tmpl w:val="6ACEFEC0"/>
    <w:lvl w:ilvl="0" w:tplc="48EE68C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6E144B"/>
    <w:multiLevelType w:val="hybridMultilevel"/>
    <w:tmpl w:val="E0222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576A6A"/>
    <w:multiLevelType w:val="multilevel"/>
    <w:tmpl w:val="70F6309C"/>
    <w:lvl w:ilvl="0">
      <w:start w:val="3"/>
      <w:numFmt w:val="decimal"/>
      <w:lvlText w:val="2.%1"/>
      <w:lvlJc w:val="left"/>
      <w:pPr>
        <w:tabs>
          <w:tab w:val="num" w:pos="360"/>
        </w:tabs>
        <w:ind w:left="360" w:hanging="360"/>
      </w:pPr>
      <w:rPr>
        <w:rFonts w:hint="default"/>
        <w:b/>
        <w:i w:val="0"/>
      </w:rPr>
    </w:lvl>
    <w:lvl w:ilvl="1">
      <w:start w:val="6"/>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0655A55"/>
    <w:multiLevelType w:val="hybridMultilevel"/>
    <w:tmpl w:val="B82CDF9A"/>
    <w:lvl w:ilvl="0" w:tplc="B68CCFE0">
      <w:start w:val="9"/>
      <w:numFmt w:val="decimal"/>
      <w:lvlText w:val="%1."/>
      <w:lvlJc w:val="left"/>
      <w:pPr>
        <w:ind w:left="720" w:hanging="360"/>
      </w:pPr>
      <w:rPr>
        <w:rFonts w:hint="default"/>
      </w:rPr>
    </w:lvl>
    <w:lvl w:ilvl="1" w:tplc="3B20AF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9B6EAB"/>
    <w:multiLevelType w:val="multilevel"/>
    <w:tmpl w:val="1DC2E8D2"/>
    <w:lvl w:ilvl="0">
      <w:start w:val="3"/>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080"/>
        </w:tabs>
        <w:ind w:left="180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32E242C"/>
    <w:multiLevelType w:val="multilevel"/>
    <w:tmpl w:val="6C72C16C"/>
    <w:lvl w:ilvl="0">
      <w:start w:val="2"/>
      <w:numFmt w:val="decimal"/>
      <w:lvlText w:val="2.%1"/>
      <w:lvlJc w:val="left"/>
      <w:pPr>
        <w:tabs>
          <w:tab w:val="num" w:pos="360"/>
        </w:tabs>
        <w:ind w:left="360" w:hanging="360"/>
      </w:pPr>
      <w:rPr>
        <w:rFonts w:hint="default"/>
        <w:b/>
        <w:i w:val="0"/>
      </w:rPr>
    </w:lvl>
    <w:lvl w:ilvl="1">
      <w:start w:val="6"/>
      <w:numFmt w:val="upperLetter"/>
      <w:lvlText w:val="%2."/>
      <w:lvlJc w:val="left"/>
      <w:pPr>
        <w:tabs>
          <w:tab w:val="num" w:pos="864"/>
        </w:tabs>
        <w:ind w:left="864" w:hanging="144"/>
      </w:pPr>
      <w:rPr>
        <w:rFonts w:hint="default"/>
      </w:rPr>
    </w:lvl>
    <w:lvl w:ilvl="2">
      <w:start w:val="2"/>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6DF3B13"/>
    <w:multiLevelType w:val="hybridMultilevel"/>
    <w:tmpl w:val="EA9C24AE"/>
    <w:lvl w:ilvl="0" w:tplc="5F18AB48">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AC6C6E"/>
    <w:multiLevelType w:val="multilevel"/>
    <w:tmpl w:val="0409001D"/>
    <w:styleLink w:val="ARCA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94F3DDB"/>
    <w:multiLevelType w:val="multilevel"/>
    <w:tmpl w:val="689A4FF8"/>
    <w:lvl w:ilvl="0">
      <w:start w:val="6"/>
      <w:numFmt w:val="decimal"/>
      <w:lvlText w:val="1.%1"/>
      <w:lvlJc w:val="left"/>
      <w:pPr>
        <w:tabs>
          <w:tab w:val="num" w:pos="360"/>
        </w:tabs>
        <w:ind w:left="360" w:hanging="360"/>
      </w:pPr>
      <w:rPr>
        <w:rFonts w:hint="default"/>
        <w:b/>
        <w:i w:val="0"/>
      </w:rPr>
    </w:lvl>
    <w:lvl w:ilvl="1">
      <w:start w:val="4"/>
      <w:numFmt w:val="upperLetter"/>
      <w:lvlText w:val="%2."/>
      <w:lvlJc w:val="left"/>
      <w:pPr>
        <w:tabs>
          <w:tab w:val="num" w:pos="684"/>
        </w:tabs>
        <w:ind w:left="684" w:hanging="144"/>
      </w:pPr>
      <w:rPr>
        <w:rFonts w:hint="default"/>
      </w:rPr>
    </w:lvl>
    <w:lvl w:ilvl="2">
      <w:start w:val="5"/>
      <w:numFmt w:val="decimal"/>
      <w:lvlText w:val="%3."/>
      <w:lvlJc w:val="left"/>
      <w:pPr>
        <w:tabs>
          <w:tab w:val="num" w:pos="1440"/>
        </w:tabs>
        <w:ind w:left="2160" w:hanging="720"/>
      </w:pPr>
      <w:rPr>
        <w:rFonts w:hint="default"/>
        <w:color w:val="auto"/>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A1748BE"/>
    <w:multiLevelType w:val="multilevel"/>
    <w:tmpl w:val="4344EE7C"/>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A271FC7"/>
    <w:multiLevelType w:val="hybridMultilevel"/>
    <w:tmpl w:val="9C0860A0"/>
    <w:lvl w:ilvl="0" w:tplc="8026AE4E">
      <w:start w:val="5"/>
      <w:numFmt w:val="decimal"/>
      <w:lvlText w:val="[%1."/>
      <w:lvlJc w:val="left"/>
      <w:pPr>
        <w:ind w:left="189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F874F5"/>
    <w:multiLevelType w:val="multilevel"/>
    <w:tmpl w:val="9D402BDC"/>
    <w:lvl w:ilvl="0">
      <w:start w:val="2"/>
      <w:numFmt w:val="decimal"/>
      <w:lvlText w:val="2.%1"/>
      <w:lvlJc w:val="left"/>
      <w:pPr>
        <w:tabs>
          <w:tab w:val="num" w:pos="360"/>
        </w:tabs>
        <w:ind w:left="360" w:hanging="360"/>
      </w:pPr>
      <w:rPr>
        <w:rFonts w:hint="default"/>
        <w:b/>
        <w:i w:val="0"/>
      </w:rPr>
    </w:lvl>
    <w:lvl w:ilvl="1">
      <w:start w:val="6"/>
      <w:numFmt w:val="upperLetter"/>
      <w:lvlText w:val="[%2."/>
      <w:lvlJc w:val="left"/>
      <w:pPr>
        <w:tabs>
          <w:tab w:val="num" w:pos="864"/>
        </w:tabs>
        <w:ind w:left="864" w:hanging="144"/>
      </w:pPr>
      <w:rPr>
        <w:rFonts w:hint="default"/>
      </w:rPr>
    </w:lvl>
    <w:lvl w:ilvl="2">
      <w:start w:val="2"/>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EFD30F7"/>
    <w:multiLevelType w:val="multilevel"/>
    <w:tmpl w:val="A0068068"/>
    <w:lvl w:ilvl="0">
      <w:start w:val="2"/>
      <w:numFmt w:val="decimal"/>
      <w:lvlText w:val="2.%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spacing w:val="20"/>
      </w:rPr>
    </w:lvl>
    <w:lvl w:ilvl="2">
      <w:start w:val="4"/>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FDF2277"/>
    <w:multiLevelType w:val="multilevel"/>
    <w:tmpl w:val="C5865196"/>
    <w:lvl w:ilvl="0">
      <w:start w:val="2"/>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3"/>
      <w:numFmt w:val="decimal"/>
      <w:lvlText w:val="%3."/>
      <w:lvlJc w:val="left"/>
      <w:pPr>
        <w:tabs>
          <w:tab w:val="num" w:pos="1260"/>
        </w:tabs>
        <w:ind w:left="198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01234FD"/>
    <w:multiLevelType w:val="multilevel"/>
    <w:tmpl w:val="DC12186E"/>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6"/>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0333303"/>
    <w:multiLevelType w:val="hybridMultilevel"/>
    <w:tmpl w:val="5A6C429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22007E8"/>
    <w:multiLevelType w:val="hybridMultilevel"/>
    <w:tmpl w:val="FEDCD358"/>
    <w:lvl w:ilvl="0" w:tplc="7CCE8E2A">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851B31"/>
    <w:multiLevelType w:val="multilevel"/>
    <w:tmpl w:val="B9BCD3A8"/>
    <w:lvl w:ilvl="0">
      <w:start w:val="1"/>
      <w:numFmt w:val="decimal"/>
      <w:lvlText w:val="3.%1"/>
      <w:lvlJc w:val="left"/>
      <w:pPr>
        <w:tabs>
          <w:tab w:val="num" w:pos="360"/>
        </w:tabs>
        <w:ind w:left="360" w:hanging="360"/>
      </w:pPr>
      <w:rPr>
        <w:rFonts w:hint="default"/>
        <w:b/>
        <w:i w:val="0"/>
      </w:rPr>
    </w:lvl>
    <w:lvl w:ilvl="1">
      <w:start w:val="4"/>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5187E26"/>
    <w:multiLevelType w:val="multilevel"/>
    <w:tmpl w:val="A742211E"/>
    <w:lvl w:ilvl="0">
      <w:start w:val="2"/>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9C6689E"/>
    <w:multiLevelType w:val="multilevel"/>
    <w:tmpl w:val="3F6EB60C"/>
    <w:lvl w:ilvl="0">
      <w:start w:val="2"/>
      <w:numFmt w:val="decimal"/>
      <w:lvlText w:val="3.%1"/>
      <w:lvlJc w:val="left"/>
      <w:pPr>
        <w:tabs>
          <w:tab w:val="num" w:pos="360"/>
        </w:tabs>
        <w:ind w:left="360" w:hanging="360"/>
      </w:pPr>
      <w:rPr>
        <w:rFonts w:hint="default"/>
        <w:b/>
        <w:i w:val="0"/>
      </w:rPr>
    </w:lvl>
    <w:lvl w:ilvl="1">
      <w:start w:val="3"/>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DBB4647"/>
    <w:multiLevelType w:val="multilevel"/>
    <w:tmpl w:val="BC549790"/>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980"/>
        </w:tabs>
        <w:ind w:left="19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E1D663D"/>
    <w:multiLevelType w:val="hybridMultilevel"/>
    <w:tmpl w:val="1CCE7134"/>
    <w:lvl w:ilvl="0" w:tplc="A7200E36">
      <w:start w:val="4"/>
      <w:numFmt w:val="upperLetter"/>
      <w:lvlText w:val="%1."/>
      <w:lvlJc w:val="left"/>
      <w:pPr>
        <w:ind w:left="189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1351E8"/>
    <w:multiLevelType w:val="hybridMultilevel"/>
    <w:tmpl w:val="C4322B48"/>
    <w:lvl w:ilvl="0" w:tplc="38685C02">
      <w:start w:val="2"/>
      <w:numFmt w:val="decimal"/>
      <w:lvlText w:val="[%1."/>
      <w:lvlJc w:val="left"/>
      <w:pPr>
        <w:ind w:left="1890" w:hanging="360"/>
      </w:pPr>
      <w:rPr>
        <w:rFonts w:hint="default"/>
        <w:spacing w:val="2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3" w15:restartNumberingAfterBreak="0">
    <w:nsid w:val="50D83208"/>
    <w:multiLevelType w:val="hybridMultilevel"/>
    <w:tmpl w:val="553EB118"/>
    <w:lvl w:ilvl="0" w:tplc="87CAECD0">
      <w:start w:val="5"/>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A9766D"/>
    <w:multiLevelType w:val="multilevel"/>
    <w:tmpl w:val="6B1686C4"/>
    <w:lvl w:ilvl="0">
      <w:start w:val="4"/>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1BD7BF2"/>
    <w:multiLevelType w:val="multilevel"/>
    <w:tmpl w:val="82B6EE80"/>
    <w:lvl w:ilvl="0">
      <w:start w:val="7"/>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52A370BF"/>
    <w:multiLevelType w:val="hybridMultilevel"/>
    <w:tmpl w:val="CF1CF2B6"/>
    <w:lvl w:ilvl="0" w:tplc="04090015">
      <w:start w:val="1"/>
      <w:numFmt w:val="upperLetter"/>
      <w:lvlText w:val="%1."/>
      <w:lvlJc w:val="left"/>
      <w:pPr>
        <w:ind w:left="1584"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F33F05"/>
    <w:multiLevelType w:val="hybridMultilevel"/>
    <w:tmpl w:val="5EE61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DD60A4"/>
    <w:multiLevelType w:val="hybridMultilevel"/>
    <w:tmpl w:val="883E2DAA"/>
    <w:lvl w:ilvl="0" w:tplc="3B20AFEE">
      <w:start w:val="1"/>
      <w:numFmt w:val="decimal"/>
      <w:lvlText w:val="%1."/>
      <w:lvlJc w:val="left"/>
      <w:pPr>
        <w:ind w:left="189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3F59AA"/>
    <w:multiLevelType w:val="hybridMultilevel"/>
    <w:tmpl w:val="40B61298"/>
    <w:lvl w:ilvl="0" w:tplc="2F66C478">
      <w:start w:val="10"/>
      <w:numFmt w:val="decimal"/>
      <w:lvlText w:val="%1."/>
      <w:lvlJc w:val="left"/>
      <w:pPr>
        <w:ind w:left="18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A955A2"/>
    <w:multiLevelType w:val="hybridMultilevel"/>
    <w:tmpl w:val="47A29F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3426CB"/>
    <w:multiLevelType w:val="multilevel"/>
    <w:tmpl w:val="A87AF190"/>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4"/>
      <w:numFmt w:val="decimal"/>
      <w:lvlText w:val="[%3."/>
      <w:lvlJc w:val="left"/>
      <w:pPr>
        <w:tabs>
          <w:tab w:val="num" w:pos="1440"/>
        </w:tabs>
        <w:ind w:left="2160" w:hanging="720"/>
      </w:pPr>
      <w:rPr>
        <w:rFonts w:hint="default"/>
      </w:rPr>
    </w:lvl>
    <w:lvl w:ilvl="3">
      <w:start w:val="1"/>
      <w:numFmt w:val="lowerLetter"/>
      <w:lvlText w:val="%4."/>
      <w:lvlJc w:val="left"/>
      <w:pPr>
        <w:tabs>
          <w:tab w:val="num" w:pos="1980"/>
        </w:tabs>
        <w:ind w:left="19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6237348B"/>
    <w:multiLevelType w:val="singleLevel"/>
    <w:tmpl w:val="F1E46B92"/>
    <w:lvl w:ilvl="0">
      <w:start w:val="3"/>
      <w:numFmt w:val="upperLetter"/>
      <w:pStyle w:val="Heading2"/>
      <w:lvlText w:val="%1."/>
      <w:lvlJc w:val="left"/>
      <w:pPr>
        <w:tabs>
          <w:tab w:val="num" w:pos="1440"/>
        </w:tabs>
        <w:ind w:left="1440" w:hanging="720"/>
      </w:pPr>
      <w:rPr>
        <w:b w:val="0"/>
        <w:i/>
        <w:sz w:val="20"/>
      </w:rPr>
    </w:lvl>
  </w:abstractNum>
  <w:abstractNum w:abstractNumId="53" w15:restartNumberingAfterBreak="0">
    <w:nsid w:val="640A131B"/>
    <w:multiLevelType w:val="hybridMultilevel"/>
    <w:tmpl w:val="89449C14"/>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4" w15:restartNumberingAfterBreak="0">
    <w:nsid w:val="662903EF"/>
    <w:multiLevelType w:val="multilevel"/>
    <w:tmpl w:val="4FEA58C0"/>
    <w:lvl w:ilvl="0">
      <w:start w:val="3"/>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68B54288"/>
    <w:multiLevelType w:val="hybridMultilevel"/>
    <w:tmpl w:val="C9323750"/>
    <w:lvl w:ilvl="0" w:tplc="36E2C526">
      <w:start w:val="4"/>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6" w15:restartNumberingAfterBreak="0">
    <w:nsid w:val="68F00D08"/>
    <w:multiLevelType w:val="hybridMultilevel"/>
    <w:tmpl w:val="5E6272BA"/>
    <w:lvl w:ilvl="0" w:tplc="3B20AFEE">
      <w:start w:val="1"/>
      <w:numFmt w:val="decimal"/>
      <w:lvlText w:val="%1."/>
      <w:lvlJc w:val="left"/>
      <w:pPr>
        <w:ind w:left="1886"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971B3E"/>
    <w:multiLevelType w:val="multilevel"/>
    <w:tmpl w:val="E2A8F30E"/>
    <w:lvl w:ilvl="0">
      <w:start w:val="1"/>
      <w:numFmt w:val="decimal"/>
      <w:lvlText w:val="3.%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FD22CE6"/>
    <w:multiLevelType w:val="multilevel"/>
    <w:tmpl w:val="1004AD68"/>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02501BA"/>
    <w:multiLevelType w:val="multilevel"/>
    <w:tmpl w:val="B8CE360E"/>
    <w:lvl w:ilvl="0">
      <w:start w:val="2"/>
      <w:numFmt w:val="decimal"/>
      <w:lvlText w:val="2.%1"/>
      <w:lvlJc w:val="left"/>
      <w:pPr>
        <w:tabs>
          <w:tab w:val="num" w:pos="360"/>
        </w:tabs>
        <w:ind w:left="360" w:hanging="360"/>
      </w:pPr>
      <w:rPr>
        <w:rFonts w:hint="default"/>
        <w:b/>
        <w:i w:val="0"/>
      </w:rPr>
    </w:lvl>
    <w:lvl w:ilvl="1">
      <w:start w:val="6"/>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061087E"/>
    <w:multiLevelType w:val="multilevel"/>
    <w:tmpl w:val="3FA4EB1A"/>
    <w:lvl w:ilvl="0">
      <w:start w:val="5"/>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4"/>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2A61C31"/>
    <w:multiLevelType w:val="multilevel"/>
    <w:tmpl w:val="5406E53C"/>
    <w:lvl w:ilvl="0">
      <w:start w:val="3"/>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2E87AFA"/>
    <w:multiLevelType w:val="multilevel"/>
    <w:tmpl w:val="B4187808"/>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73BC5539"/>
    <w:multiLevelType w:val="hybridMultilevel"/>
    <w:tmpl w:val="7C8432DA"/>
    <w:lvl w:ilvl="0" w:tplc="664AB6AE">
      <w:start w:val="6"/>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6DE7723"/>
    <w:multiLevelType w:val="multilevel"/>
    <w:tmpl w:val="D43A4ED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782C0BE7"/>
    <w:multiLevelType w:val="hybridMultilevel"/>
    <w:tmpl w:val="AB8461B0"/>
    <w:lvl w:ilvl="0" w:tplc="1744F1D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9087AB3"/>
    <w:multiLevelType w:val="multilevel"/>
    <w:tmpl w:val="BC268230"/>
    <w:lvl w:ilvl="0">
      <w:start w:val="6"/>
      <w:numFmt w:val="decimal"/>
      <w:lvlText w:val="1.%1"/>
      <w:lvlJc w:val="left"/>
      <w:pPr>
        <w:tabs>
          <w:tab w:val="num" w:pos="360"/>
        </w:tabs>
        <w:ind w:left="360" w:hanging="360"/>
      </w:pPr>
      <w:rPr>
        <w:rFonts w:hint="default"/>
        <w:b/>
        <w:i w:val="0"/>
      </w:rPr>
    </w:lvl>
    <w:lvl w:ilvl="1">
      <w:start w:val="3"/>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color w:val="auto"/>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7C5D5576"/>
    <w:multiLevelType w:val="multilevel"/>
    <w:tmpl w:val="87EA9C62"/>
    <w:lvl w:ilvl="0">
      <w:start w:val="10"/>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7"/>
  </w:num>
  <w:num w:numId="2">
    <w:abstractNumId w:val="10"/>
  </w:num>
  <w:num w:numId="3">
    <w:abstractNumId w:val="58"/>
  </w:num>
  <w:num w:numId="4">
    <w:abstractNumId w:val="64"/>
  </w:num>
  <w:num w:numId="5">
    <w:abstractNumId w:val="29"/>
  </w:num>
  <w:num w:numId="6">
    <w:abstractNumId w:val="40"/>
  </w:num>
  <w:num w:numId="7">
    <w:abstractNumId w:val="62"/>
  </w:num>
  <w:num w:numId="8">
    <w:abstractNumId w:val="57"/>
  </w:num>
  <w:num w:numId="9">
    <w:abstractNumId w:val="44"/>
  </w:num>
  <w:num w:numId="10">
    <w:abstractNumId w:val="34"/>
  </w:num>
  <w:num w:numId="11">
    <w:abstractNumId w:val="52"/>
  </w:num>
  <w:num w:numId="12">
    <w:abstractNumId w:val="7"/>
  </w:num>
  <w:num w:numId="13">
    <w:abstractNumId w:val="16"/>
  </w:num>
  <w:num w:numId="14">
    <w:abstractNumId w:val="67"/>
  </w:num>
  <w:num w:numId="15">
    <w:abstractNumId w:val="37"/>
  </w:num>
  <w:num w:numId="16">
    <w:abstractNumId w:val="19"/>
  </w:num>
  <w:num w:numId="17">
    <w:abstractNumId w:val="5"/>
  </w:num>
  <w:num w:numId="18">
    <w:abstractNumId w:val="18"/>
  </w:num>
  <w:num w:numId="19">
    <w:abstractNumId w:val="6"/>
  </w:num>
  <w:num w:numId="20">
    <w:abstractNumId w:val="24"/>
  </w:num>
  <w:num w:numId="21">
    <w:abstractNumId w:val="39"/>
  </w:num>
  <w:num w:numId="22">
    <w:abstractNumId w:val="38"/>
  </w:num>
  <w:num w:numId="23">
    <w:abstractNumId w:val="61"/>
  </w:num>
  <w:num w:numId="24">
    <w:abstractNumId w:val="54"/>
  </w:num>
  <w:num w:numId="25">
    <w:abstractNumId w:val="22"/>
  </w:num>
  <w:num w:numId="26">
    <w:abstractNumId w:val="51"/>
  </w:num>
  <w:num w:numId="27">
    <w:abstractNumId w:val="60"/>
  </w:num>
  <w:num w:numId="28">
    <w:abstractNumId w:val="17"/>
  </w:num>
  <w:num w:numId="29">
    <w:abstractNumId w:val="45"/>
  </w:num>
  <w:num w:numId="30">
    <w:abstractNumId w:val="59"/>
  </w:num>
  <w:num w:numId="31">
    <w:abstractNumId w:val="31"/>
  </w:num>
  <w:num w:numId="32">
    <w:abstractNumId w:val="0"/>
  </w:num>
  <w:num w:numId="33">
    <w:abstractNumId w:val="32"/>
  </w:num>
  <w:num w:numId="34">
    <w:abstractNumId w:val="25"/>
  </w:num>
  <w:num w:numId="35">
    <w:abstractNumId w:val="35"/>
  </w:num>
  <w:num w:numId="36">
    <w:abstractNumId w:val="47"/>
  </w:num>
  <w:num w:numId="37">
    <w:abstractNumId w:val="65"/>
  </w:num>
  <w:num w:numId="38">
    <w:abstractNumId w:val="11"/>
  </w:num>
  <w:num w:numId="39">
    <w:abstractNumId w:val="46"/>
  </w:num>
  <w:num w:numId="40">
    <w:abstractNumId w:val="2"/>
  </w:num>
  <w:num w:numId="41">
    <w:abstractNumId w:val="53"/>
  </w:num>
  <w:num w:numId="42">
    <w:abstractNumId w:val="3"/>
  </w:num>
  <w:num w:numId="43">
    <w:abstractNumId w:val="42"/>
  </w:num>
  <w:num w:numId="44">
    <w:abstractNumId w:val="55"/>
  </w:num>
  <w:num w:numId="45">
    <w:abstractNumId w:val="26"/>
  </w:num>
  <w:num w:numId="46">
    <w:abstractNumId w:val="30"/>
  </w:num>
  <w:num w:numId="47">
    <w:abstractNumId w:val="33"/>
  </w:num>
  <w:num w:numId="48">
    <w:abstractNumId w:val="56"/>
  </w:num>
  <w:num w:numId="49">
    <w:abstractNumId w:val="4"/>
  </w:num>
  <w:num w:numId="50">
    <w:abstractNumId w:val="8"/>
  </w:num>
  <w:num w:numId="51">
    <w:abstractNumId w:val="50"/>
  </w:num>
  <w:num w:numId="52">
    <w:abstractNumId w:val="12"/>
  </w:num>
  <w:num w:numId="53">
    <w:abstractNumId w:val="66"/>
  </w:num>
  <w:num w:numId="54">
    <w:abstractNumId w:val="28"/>
  </w:num>
  <w:num w:numId="55">
    <w:abstractNumId w:val="9"/>
  </w:num>
  <w:num w:numId="56">
    <w:abstractNumId w:val="21"/>
  </w:num>
  <w:num w:numId="57">
    <w:abstractNumId w:val="43"/>
  </w:num>
  <w:num w:numId="58">
    <w:abstractNumId w:val="1"/>
  </w:num>
  <w:num w:numId="59">
    <w:abstractNumId w:val="63"/>
  </w:num>
  <w:num w:numId="60">
    <w:abstractNumId w:val="48"/>
  </w:num>
  <w:num w:numId="61">
    <w:abstractNumId w:val="41"/>
  </w:num>
  <w:num w:numId="62">
    <w:abstractNumId w:val="20"/>
  </w:num>
  <w:num w:numId="63">
    <w:abstractNumId w:val="15"/>
  </w:num>
  <w:num w:numId="64">
    <w:abstractNumId w:val="23"/>
  </w:num>
  <w:num w:numId="65">
    <w:abstractNumId w:val="49"/>
  </w:num>
  <w:num w:numId="66">
    <w:abstractNumId w:val="14"/>
  </w:num>
  <w:num w:numId="67">
    <w:abstractNumId w:val="13"/>
  </w:num>
  <w:num w:numId="68">
    <w:abstractNumId w:val="3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2F"/>
    <w:rsid w:val="00001252"/>
    <w:rsid w:val="00010629"/>
    <w:rsid w:val="00010B05"/>
    <w:rsid w:val="000128F5"/>
    <w:rsid w:val="00024B62"/>
    <w:rsid w:val="0003061B"/>
    <w:rsid w:val="00031065"/>
    <w:rsid w:val="000342F9"/>
    <w:rsid w:val="000472BD"/>
    <w:rsid w:val="00052849"/>
    <w:rsid w:val="000552BD"/>
    <w:rsid w:val="0005656E"/>
    <w:rsid w:val="00062F17"/>
    <w:rsid w:val="00070EEC"/>
    <w:rsid w:val="000726ED"/>
    <w:rsid w:val="000772B3"/>
    <w:rsid w:val="00077A73"/>
    <w:rsid w:val="00077F87"/>
    <w:rsid w:val="000923AE"/>
    <w:rsid w:val="000A164C"/>
    <w:rsid w:val="000A1AF9"/>
    <w:rsid w:val="000B1651"/>
    <w:rsid w:val="000B4C0C"/>
    <w:rsid w:val="000C0780"/>
    <w:rsid w:val="000C720F"/>
    <w:rsid w:val="000D0E81"/>
    <w:rsid w:val="000D2802"/>
    <w:rsid w:val="000D4DD2"/>
    <w:rsid w:val="000D775E"/>
    <w:rsid w:val="000E01B2"/>
    <w:rsid w:val="000E1B00"/>
    <w:rsid w:val="000E625F"/>
    <w:rsid w:val="000E6EC1"/>
    <w:rsid w:val="000F73F3"/>
    <w:rsid w:val="0010164A"/>
    <w:rsid w:val="0010387D"/>
    <w:rsid w:val="00103C2F"/>
    <w:rsid w:val="00106B04"/>
    <w:rsid w:val="001203C9"/>
    <w:rsid w:val="00120515"/>
    <w:rsid w:val="0013334B"/>
    <w:rsid w:val="001438A8"/>
    <w:rsid w:val="00152F97"/>
    <w:rsid w:val="001544AE"/>
    <w:rsid w:val="00154CEA"/>
    <w:rsid w:val="0016008B"/>
    <w:rsid w:val="00162387"/>
    <w:rsid w:val="001644F3"/>
    <w:rsid w:val="0017543A"/>
    <w:rsid w:val="00175FC9"/>
    <w:rsid w:val="00192899"/>
    <w:rsid w:val="00194D5D"/>
    <w:rsid w:val="001A06DC"/>
    <w:rsid w:val="001B09DA"/>
    <w:rsid w:val="001B4DEF"/>
    <w:rsid w:val="001B52BB"/>
    <w:rsid w:val="001B7944"/>
    <w:rsid w:val="001C0CAC"/>
    <w:rsid w:val="001D1A83"/>
    <w:rsid w:val="001D1C28"/>
    <w:rsid w:val="001D6D9F"/>
    <w:rsid w:val="001E4C7A"/>
    <w:rsid w:val="001E7086"/>
    <w:rsid w:val="001F3BFE"/>
    <w:rsid w:val="00205C37"/>
    <w:rsid w:val="002063BD"/>
    <w:rsid w:val="0020672A"/>
    <w:rsid w:val="0020676D"/>
    <w:rsid w:val="00207D88"/>
    <w:rsid w:val="0021685F"/>
    <w:rsid w:val="00217DA4"/>
    <w:rsid w:val="00230A5D"/>
    <w:rsid w:val="002440FC"/>
    <w:rsid w:val="0024413B"/>
    <w:rsid w:val="00244E71"/>
    <w:rsid w:val="00256C57"/>
    <w:rsid w:val="002664D8"/>
    <w:rsid w:val="002706DD"/>
    <w:rsid w:val="00281114"/>
    <w:rsid w:val="00283142"/>
    <w:rsid w:val="00292EB9"/>
    <w:rsid w:val="002937E6"/>
    <w:rsid w:val="00295E81"/>
    <w:rsid w:val="00297A7E"/>
    <w:rsid w:val="002B3C2B"/>
    <w:rsid w:val="002B696C"/>
    <w:rsid w:val="002B79D2"/>
    <w:rsid w:val="002C12E1"/>
    <w:rsid w:val="002C358E"/>
    <w:rsid w:val="002C470C"/>
    <w:rsid w:val="002E3923"/>
    <w:rsid w:val="002E6E09"/>
    <w:rsid w:val="002F14B3"/>
    <w:rsid w:val="002F4377"/>
    <w:rsid w:val="00302FC2"/>
    <w:rsid w:val="003040EB"/>
    <w:rsid w:val="0031241B"/>
    <w:rsid w:val="00316782"/>
    <w:rsid w:val="00317334"/>
    <w:rsid w:val="003202BA"/>
    <w:rsid w:val="003341F0"/>
    <w:rsid w:val="00335F0C"/>
    <w:rsid w:val="003462E6"/>
    <w:rsid w:val="00352106"/>
    <w:rsid w:val="00363C66"/>
    <w:rsid w:val="003657AF"/>
    <w:rsid w:val="003714D5"/>
    <w:rsid w:val="0038132F"/>
    <w:rsid w:val="00383C45"/>
    <w:rsid w:val="00384A0C"/>
    <w:rsid w:val="00390960"/>
    <w:rsid w:val="00390E5E"/>
    <w:rsid w:val="003A0F3B"/>
    <w:rsid w:val="003A37C2"/>
    <w:rsid w:val="003A3EDE"/>
    <w:rsid w:val="003A60E3"/>
    <w:rsid w:val="003B7115"/>
    <w:rsid w:val="003C0B7F"/>
    <w:rsid w:val="003C735E"/>
    <w:rsid w:val="003D528C"/>
    <w:rsid w:val="003D7D2A"/>
    <w:rsid w:val="003E1D7A"/>
    <w:rsid w:val="003E58DD"/>
    <w:rsid w:val="00404F51"/>
    <w:rsid w:val="0040680A"/>
    <w:rsid w:val="00406B09"/>
    <w:rsid w:val="00412D2F"/>
    <w:rsid w:val="004141F3"/>
    <w:rsid w:val="00414219"/>
    <w:rsid w:val="0042028F"/>
    <w:rsid w:val="004233B1"/>
    <w:rsid w:val="0042425D"/>
    <w:rsid w:val="00431649"/>
    <w:rsid w:val="00432E13"/>
    <w:rsid w:val="004400C9"/>
    <w:rsid w:val="00452CFE"/>
    <w:rsid w:val="00456412"/>
    <w:rsid w:val="004569D1"/>
    <w:rsid w:val="00460AB6"/>
    <w:rsid w:val="0046700A"/>
    <w:rsid w:val="00470B2A"/>
    <w:rsid w:val="0047123A"/>
    <w:rsid w:val="00471D9C"/>
    <w:rsid w:val="00472740"/>
    <w:rsid w:val="00477ACB"/>
    <w:rsid w:val="004801E3"/>
    <w:rsid w:val="004810C9"/>
    <w:rsid w:val="004813C8"/>
    <w:rsid w:val="00482DD8"/>
    <w:rsid w:val="00485BFA"/>
    <w:rsid w:val="004870A8"/>
    <w:rsid w:val="00496E6B"/>
    <w:rsid w:val="004A0856"/>
    <w:rsid w:val="004A190C"/>
    <w:rsid w:val="004A1E88"/>
    <w:rsid w:val="004A56AC"/>
    <w:rsid w:val="004A5ADD"/>
    <w:rsid w:val="004A66EB"/>
    <w:rsid w:val="004A74F8"/>
    <w:rsid w:val="004B37AA"/>
    <w:rsid w:val="004B44E7"/>
    <w:rsid w:val="004B52F2"/>
    <w:rsid w:val="004B7A56"/>
    <w:rsid w:val="004C5317"/>
    <w:rsid w:val="004C7BF7"/>
    <w:rsid w:val="004C7FDF"/>
    <w:rsid w:val="004D19A4"/>
    <w:rsid w:val="004D2B71"/>
    <w:rsid w:val="004D52E5"/>
    <w:rsid w:val="004E4721"/>
    <w:rsid w:val="004E5806"/>
    <w:rsid w:val="004E7827"/>
    <w:rsid w:val="004F27B7"/>
    <w:rsid w:val="004F7CA8"/>
    <w:rsid w:val="00502450"/>
    <w:rsid w:val="0051051F"/>
    <w:rsid w:val="00510665"/>
    <w:rsid w:val="005142F9"/>
    <w:rsid w:val="0051442B"/>
    <w:rsid w:val="00517C95"/>
    <w:rsid w:val="00517F96"/>
    <w:rsid w:val="00525789"/>
    <w:rsid w:val="00531F0B"/>
    <w:rsid w:val="0053545C"/>
    <w:rsid w:val="00537233"/>
    <w:rsid w:val="00537982"/>
    <w:rsid w:val="005472FB"/>
    <w:rsid w:val="00556188"/>
    <w:rsid w:val="00556AD1"/>
    <w:rsid w:val="005630C5"/>
    <w:rsid w:val="005705B8"/>
    <w:rsid w:val="005756B0"/>
    <w:rsid w:val="00576F8E"/>
    <w:rsid w:val="00576FF5"/>
    <w:rsid w:val="00580450"/>
    <w:rsid w:val="0058392C"/>
    <w:rsid w:val="00586650"/>
    <w:rsid w:val="00592E4C"/>
    <w:rsid w:val="005A3A62"/>
    <w:rsid w:val="005B08FD"/>
    <w:rsid w:val="005B2280"/>
    <w:rsid w:val="005B3B77"/>
    <w:rsid w:val="005C6F64"/>
    <w:rsid w:val="005D0C6B"/>
    <w:rsid w:val="005E1AE3"/>
    <w:rsid w:val="005E2BE7"/>
    <w:rsid w:val="005F1DB6"/>
    <w:rsid w:val="005F2A62"/>
    <w:rsid w:val="005F5D75"/>
    <w:rsid w:val="005F7BC0"/>
    <w:rsid w:val="00605F88"/>
    <w:rsid w:val="00610F1B"/>
    <w:rsid w:val="00613106"/>
    <w:rsid w:val="00613F58"/>
    <w:rsid w:val="00633FE3"/>
    <w:rsid w:val="0063653D"/>
    <w:rsid w:val="00640114"/>
    <w:rsid w:val="00640FD2"/>
    <w:rsid w:val="006434EE"/>
    <w:rsid w:val="00644FC9"/>
    <w:rsid w:val="006573E0"/>
    <w:rsid w:val="0067014B"/>
    <w:rsid w:val="00674643"/>
    <w:rsid w:val="00684CCE"/>
    <w:rsid w:val="00690BB6"/>
    <w:rsid w:val="006961A7"/>
    <w:rsid w:val="006A04BE"/>
    <w:rsid w:val="006A0E2D"/>
    <w:rsid w:val="006A3A16"/>
    <w:rsid w:val="006A40FA"/>
    <w:rsid w:val="006A4E24"/>
    <w:rsid w:val="006A5F4B"/>
    <w:rsid w:val="006A70F8"/>
    <w:rsid w:val="006A7D0B"/>
    <w:rsid w:val="006B080F"/>
    <w:rsid w:val="006C14B9"/>
    <w:rsid w:val="006D20A5"/>
    <w:rsid w:val="006E0A9D"/>
    <w:rsid w:val="006E37F0"/>
    <w:rsid w:val="006E68B7"/>
    <w:rsid w:val="006E6F1C"/>
    <w:rsid w:val="006F610A"/>
    <w:rsid w:val="006F65CA"/>
    <w:rsid w:val="007005EF"/>
    <w:rsid w:val="00706235"/>
    <w:rsid w:val="007132C4"/>
    <w:rsid w:val="0071350D"/>
    <w:rsid w:val="00721341"/>
    <w:rsid w:val="0072404B"/>
    <w:rsid w:val="00731E16"/>
    <w:rsid w:val="00732225"/>
    <w:rsid w:val="00733F1F"/>
    <w:rsid w:val="007350F2"/>
    <w:rsid w:val="00737C87"/>
    <w:rsid w:val="00737DC7"/>
    <w:rsid w:val="00750EE0"/>
    <w:rsid w:val="00757B8B"/>
    <w:rsid w:val="007607E8"/>
    <w:rsid w:val="00773E87"/>
    <w:rsid w:val="0077644A"/>
    <w:rsid w:val="0078350E"/>
    <w:rsid w:val="00786FFE"/>
    <w:rsid w:val="0078710B"/>
    <w:rsid w:val="00790EB2"/>
    <w:rsid w:val="00795A31"/>
    <w:rsid w:val="007A4190"/>
    <w:rsid w:val="007B156B"/>
    <w:rsid w:val="007C029C"/>
    <w:rsid w:val="007C2243"/>
    <w:rsid w:val="007C603A"/>
    <w:rsid w:val="007D5F43"/>
    <w:rsid w:val="007E05B0"/>
    <w:rsid w:val="007E145D"/>
    <w:rsid w:val="007E72F7"/>
    <w:rsid w:val="007F0E3F"/>
    <w:rsid w:val="00803789"/>
    <w:rsid w:val="0080569A"/>
    <w:rsid w:val="00813C72"/>
    <w:rsid w:val="008248E2"/>
    <w:rsid w:val="00835CD3"/>
    <w:rsid w:val="00842A52"/>
    <w:rsid w:val="00846208"/>
    <w:rsid w:val="008474CF"/>
    <w:rsid w:val="008526BD"/>
    <w:rsid w:val="008615E0"/>
    <w:rsid w:val="008669BC"/>
    <w:rsid w:val="00866F08"/>
    <w:rsid w:val="00873C78"/>
    <w:rsid w:val="0088013D"/>
    <w:rsid w:val="008803C5"/>
    <w:rsid w:val="008875C1"/>
    <w:rsid w:val="00891A2D"/>
    <w:rsid w:val="00893226"/>
    <w:rsid w:val="008A1E86"/>
    <w:rsid w:val="008A3C51"/>
    <w:rsid w:val="008A4710"/>
    <w:rsid w:val="008A4FA9"/>
    <w:rsid w:val="008A570E"/>
    <w:rsid w:val="008B0149"/>
    <w:rsid w:val="008B7210"/>
    <w:rsid w:val="008B7897"/>
    <w:rsid w:val="008C4469"/>
    <w:rsid w:val="008C5008"/>
    <w:rsid w:val="008E1397"/>
    <w:rsid w:val="008E296F"/>
    <w:rsid w:val="008E2F27"/>
    <w:rsid w:val="008F1FEF"/>
    <w:rsid w:val="00905973"/>
    <w:rsid w:val="009163A0"/>
    <w:rsid w:val="00920D21"/>
    <w:rsid w:val="009240BF"/>
    <w:rsid w:val="009303FD"/>
    <w:rsid w:val="009324D8"/>
    <w:rsid w:val="00951E7F"/>
    <w:rsid w:val="00953308"/>
    <w:rsid w:val="009576AE"/>
    <w:rsid w:val="00961DB8"/>
    <w:rsid w:val="009664EC"/>
    <w:rsid w:val="00972258"/>
    <w:rsid w:val="009754B5"/>
    <w:rsid w:val="009755E2"/>
    <w:rsid w:val="00977CB9"/>
    <w:rsid w:val="0098069C"/>
    <w:rsid w:val="009809E0"/>
    <w:rsid w:val="009A2850"/>
    <w:rsid w:val="009A6A10"/>
    <w:rsid w:val="009A6B2F"/>
    <w:rsid w:val="009B467D"/>
    <w:rsid w:val="009B671A"/>
    <w:rsid w:val="009C06B5"/>
    <w:rsid w:val="009C0BA7"/>
    <w:rsid w:val="009C3261"/>
    <w:rsid w:val="009C4532"/>
    <w:rsid w:val="009C4F0A"/>
    <w:rsid w:val="009D24F4"/>
    <w:rsid w:val="009D5B56"/>
    <w:rsid w:val="009D5F53"/>
    <w:rsid w:val="009D6692"/>
    <w:rsid w:val="009E0A4C"/>
    <w:rsid w:val="009E0BA3"/>
    <w:rsid w:val="009E155F"/>
    <w:rsid w:val="009F332B"/>
    <w:rsid w:val="009F48B8"/>
    <w:rsid w:val="009F5B9B"/>
    <w:rsid w:val="009F5F78"/>
    <w:rsid w:val="00A020B0"/>
    <w:rsid w:val="00A03D28"/>
    <w:rsid w:val="00A05639"/>
    <w:rsid w:val="00A07CF3"/>
    <w:rsid w:val="00A13379"/>
    <w:rsid w:val="00A156DB"/>
    <w:rsid w:val="00A17A60"/>
    <w:rsid w:val="00A22E28"/>
    <w:rsid w:val="00A3635A"/>
    <w:rsid w:val="00A3735C"/>
    <w:rsid w:val="00A429E4"/>
    <w:rsid w:val="00A42CDC"/>
    <w:rsid w:val="00A43C28"/>
    <w:rsid w:val="00A529FA"/>
    <w:rsid w:val="00A547F7"/>
    <w:rsid w:val="00A62321"/>
    <w:rsid w:val="00A63D84"/>
    <w:rsid w:val="00A778B7"/>
    <w:rsid w:val="00A80119"/>
    <w:rsid w:val="00A869CA"/>
    <w:rsid w:val="00A873A9"/>
    <w:rsid w:val="00A906D1"/>
    <w:rsid w:val="00A91541"/>
    <w:rsid w:val="00A927A0"/>
    <w:rsid w:val="00A946B7"/>
    <w:rsid w:val="00A969E1"/>
    <w:rsid w:val="00AA0D0E"/>
    <w:rsid w:val="00AA5BEC"/>
    <w:rsid w:val="00AA6FFF"/>
    <w:rsid w:val="00AB59C0"/>
    <w:rsid w:val="00AC27E9"/>
    <w:rsid w:val="00AC50CF"/>
    <w:rsid w:val="00AD3C87"/>
    <w:rsid w:val="00AD5024"/>
    <w:rsid w:val="00AE10D0"/>
    <w:rsid w:val="00AE2F68"/>
    <w:rsid w:val="00AE61E4"/>
    <w:rsid w:val="00AF1B9F"/>
    <w:rsid w:val="00AF583B"/>
    <w:rsid w:val="00AF5A97"/>
    <w:rsid w:val="00B00A01"/>
    <w:rsid w:val="00B27177"/>
    <w:rsid w:val="00B305D3"/>
    <w:rsid w:val="00B33796"/>
    <w:rsid w:val="00B41FCB"/>
    <w:rsid w:val="00B4616B"/>
    <w:rsid w:val="00B475A0"/>
    <w:rsid w:val="00B575CB"/>
    <w:rsid w:val="00B602F4"/>
    <w:rsid w:val="00B61791"/>
    <w:rsid w:val="00B61EFE"/>
    <w:rsid w:val="00B64814"/>
    <w:rsid w:val="00B811C7"/>
    <w:rsid w:val="00B814BE"/>
    <w:rsid w:val="00B8208A"/>
    <w:rsid w:val="00B83D4E"/>
    <w:rsid w:val="00B86066"/>
    <w:rsid w:val="00B95C7B"/>
    <w:rsid w:val="00B96191"/>
    <w:rsid w:val="00BA70CA"/>
    <w:rsid w:val="00BB2064"/>
    <w:rsid w:val="00BB383E"/>
    <w:rsid w:val="00BB4365"/>
    <w:rsid w:val="00BC6FCA"/>
    <w:rsid w:val="00BD2F1C"/>
    <w:rsid w:val="00BE1636"/>
    <w:rsid w:val="00BE3A57"/>
    <w:rsid w:val="00BE7930"/>
    <w:rsid w:val="00C11FB4"/>
    <w:rsid w:val="00C14E9D"/>
    <w:rsid w:val="00C2773D"/>
    <w:rsid w:val="00C30549"/>
    <w:rsid w:val="00C37878"/>
    <w:rsid w:val="00C41052"/>
    <w:rsid w:val="00C4210F"/>
    <w:rsid w:val="00C42EFB"/>
    <w:rsid w:val="00C57B8B"/>
    <w:rsid w:val="00C60277"/>
    <w:rsid w:val="00C60B63"/>
    <w:rsid w:val="00C65A0A"/>
    <w:rsid w:val="00C81283"/>
    <w:rsid w:val="00CA19D3"/>
    <w:rsid w:val="00CA4747"/>
    <w:rsid w:val="00CC4FAB"/>
    <w:rsid w:val="00CD1C5C"/>
    <w:rsid w:val="00CD4A91"/>
    <w:rsid w:val="00CD57E0"/>
    <w:rsid w:val="00CD58B6"/>
    <w:rsid w:val="00CE53D1"/>
    <w:rsid w:val="00CE7AF4"/>
    <w:rsid w:val="00CF1918"/>
    <w:rsid w:val="00D0043A"/>
    <w:rsid w:val="00D1184A"/>
    <w:rsid w:val="00D1368B"/>
    <w:rsid w:val="00D13F1B"/>
    <w:rsid w:val="00D1610E"/>
    <w:rsid w:val="00D16D0D"/>
    <w:rsid w:val="00D20A18"/>
    <w:rsid w:val="00D40441"/>
    <w:rsid w:val="00D6391B"/>
    <w:rsid w:val="00D66984"/>
    <w:rsid w:val="00D72C8F"/>
    <w:rsid w:val="00D77825"/>
    <w:rsid w:val="00D8056D"/>
    <w:rsid w:val="00D82BE3"/>
    <w:rsid w:val="00D86BA7"/>
    <w:rsid w:val="00D87620"/>
    <w:rsid w:val="00D915F0"/>
    <w:rsid w:val="00D917E2"/>
    <w:rsid w:val="00D94ABD"/>
    <w:rsid w:val="00D95813"/>
    <w:rsid w:val="00D96BFB"/>
    <w:rsid w:val="00D97BF0"/>
    <w:rsid w:val="00DA57E5"/>
    <w:rsid w:val="00DA79EB"/>
    <w:rsid w:val="00DB3130"/>
    <w:rsid w:val="00DB3F2F"/>
    <w:rsid w:val="00DC6F94"/>
    <w:rsid w:val="00DE0CE8"/>
    <w:rsid w:val="00DE129F"/>
    <w:rsid w:val="00DE3456"/>
    <w:rsid w:val="00DE351A"/>
    <w:rsid w:val="00DF1EB5"/>
    <w:rsid w:val="00DF4025"/>
    <w:rsid w:val="00DF49AC"/>
    <w:rsid w:val="00E034B5"/>
    <w:rsid w:val="00E051B4"/>
    <w:rsid w:val="00E05536"/>
    <w:rsid w:val="00E06BDA"/>
    <w:rsid w:val="00E07A46"/>
    <w:rsid w:val="00E12FBC"/>
    <w:rsid w:val="00E134F3"/>
    <w:rsid w:val="00E16EF4"/>
    <w:rsid w:val="00E270DF"/>
    <w:rsid w:val="00E34B58"/>
    <w:rsid w:val="00E35352"/>
    <w:rsid w:val="00E363CF"/>
    <w:rsid w:val="00E364CE"/>
    <w:rsid w:val="00E45650"/>
    <w:rsid w:val="00E52CC4"/>
    <w:rsid w:val="00E57C38"/>
    <w:rsid w:val="00E60CC3"/>
    <w:rsid w:val="00E63B5F"/>
    <w:rsid w:val="00E7124B"/>
    <w:rsid w:val="00E73FA9"/>
    <w:rsid w:val="00E774B4"/>
    <w:rsid w:val="00E77DCB"/>
    <w:rsid w:val="00E97C02"/>
    <w:rsid w:val="00E97D39"/>
    <w:rsid w:val="00EA2956"/>
    <w:rsid w:val="00EA5182"/>
    <w:rsid w:val="00EB30C3"/>
    <w:rsid w:val="00EB5518"/>
    <w:rsid w:val="00EB6592"/>
    <w:rsid w:val="00EC058D"/>
    <w:rsid w:val="00EC0979"/>
    <w:rsid w:val="00ED0357"/>
    <w:rsid w:val="00EE617A"/>
    <w:rsid w:val="00EF1D0E"/>
    <w:rsid w:val="00EF5A1B"/>
    <w:rsid w:val="00F1506A"/>
    <w:rsid w:val="00F33E78"/>
    <w:rsid w:val="00F34AD1"/>
    <w:rsid w:val="00F44DA4"/>
    <w:rsid w:val="00F46FC2"/>
    <w:rsid w:val="00F51756"/>
    <w:rsid w:val="00F51B20"/>
    <w:rsid w:val="00F613AC"/>
    <w:rsid w:val="00F805FB"/>
    <w:rsid w:val="00F82851"/>
    <w:rsid w:val="00F852C3"/>
    <w:rsid w:val="00F864FA"/>
    <w:rsid w:val="00F87A01"/>
    <w:rsid w:val="00F9568D"/>
    <w:rsid w:val="00FA0B06"/>
    <w:rsid w:val="00FA136D"/>
    <w:rsid w:val="00FA4D23"/>
    <w:rsid w:val="00FB1847"/>
    <w:rsid w:val="00FB1E41"/>
    <w:rsid w:val="00FB3539"/>
    <w:rsid w:val="00FC3625"/>
    <w:rsid w:val="00FD0807"/>
    <w:rsid w:val="00FD0EC8"/>
    <w:rsid w:val="00FD7ADA"/>
    <w:rsid w:val="00FE0DB1"/>
    <w:rsid w:val="00FF420E"/>
    <w:rsid w:val="00FF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64E13"/>
  <w15:docId w15:val="{ACAA0B34-6448-4DD4-B71F-6AFDECF1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0DB1"/>
    <w:rPr>
      <w:rFonts w:ascii="Dutch 801 Roman" w:hAnsi="Dutch 801 Roman"/>
      <w:sz w:val="24"/>
    </w:rPr>
  </w:style>
  <w:style w:type="paragraph" w:styleId="Heading2">
    <w:name w:val="heading 2"/>
    <w:basedOn w:val="Normal"/>
    <w:next w:val="Normal"/>
    <w:qFormat/>
    <w:rsid w:val="00384A0C"/>
    <w:pPr>
      <w:keepNext/>
      <w:numPr>
        <w:numId w:val="11"/>
      </w:numPr>
      <w:outlineLvl w:val="1"/>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E0DB1"/>
  </w:style>
  <w:style w:type="character" w:styleId="EndnoteReference">
    <w:name w:val="endnote reference"/>
    <w:basedOn w:val="DefaultParagraphFont"/>
    <w:semiHidden/>
    <w:rsid w:val="00FE0DB1"/>
    <w:rPr>
      <w:vertAlign w:val="superscript"/>
    </w:rPr>
  </w:style>
  <w:style w:type="paragraph" w:styleId="FootnoteText">
    <w:name w:val="footnote text"/>
    <w:basedOn w:val="Normal"/>
    <w:semiHidden/>
    <w:rsid w:val="00FE0DB1"/>
  </w:style>
  <w:style w:type="character" w:styleId="FootnoteReference">
    <w:name w:val="footnote reference"/>
    <w:basedOn w:val="DefaultParagraphFont"/>
    <w:semiHidden/>
    <w:rsid w:val="00FE0DB1"/>
    <w:rPr>
      <w:vertAlign w:val="superscript"/>
    </w:rPr>
  </w:style>
  <w:style w:type="paragraph" w:customStyle="1" w:styleId="Footer1">
    <w:name w:val="Footer1"/>
    <w:rsid w:val="00FE0DB1"/>
    <w:pPr>
      <w:tabs>
        <w:tab w:val="center" w:pos="4680"/>
        <w:tab w:val="right" w:pos="9000"/>
        <w:tab w:val="left" w:pos="9360"/>
      </w:tabs>
      <w:suppressAutoHyphens/>
    </w:pPr>
  </w:style>
  <w:style w:type="paragraph" w:customStyle="1" w:styleId="FOOTNOTEREF">
    <w:name w:val="FOOTNOTE REF"/>
    <w:rsid w:val="00FE0DB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16"/>
      <w:vertAlign w:val="superscript"/>
    </w:rPr>
  </w:style>
  <w:style w:type="paragraph" w:customStyle="1" w:styleId="FOOTNOTETEX">
    <w:name w:val="FOOTNOTE TEX"/>
    <w:rsid w:val="00FE0DB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customStyle="1" w:styleId="Heading91">
    <w:name w:val="Heading 91"/>
    <w:rsid w:val="00FE0DB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81">
    <w:name w:val="Heading 81"/>
    <w:rsid w:val="00FE0DB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71">
    <w:name w:val="Heading 71"/>
    <w:rsid w:val="00FE0DB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61">
    <w:name w:val="Heading 61"/>
    <w:rsid w:val="00FE0DB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u w:val="single"/>
    </w:rPr>
  </w:style>
  <w:style w:type="paragraph" w:customStyle="1" w:styleId="Heading51">
    <w:name w:val="Heading 51"/>
    <w:rsid w:val="00FE0DB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rPr>
  </w:style>
  <w:style w:type="paragraph" w:customStyle="1" w:styleId="Heading41">
    <w:name w:val="Heading 41"/>
    <w:rsid w:val="00FE0DB1"/>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24"/>
      <w:u w:val="single"/>
    </w:rPr>
  </w:style>
  <w:style w:type="paragraph" w:customStyle="1" w:styleId="Heading31">
    <w:name w:val="Heading 31"/>
    <w:rsid w:val="00FE0DB1"/>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sz w:val="24"/>
    </w:rPr>
  </w:style>
  <w:style w:type="paragraph" w:customStyle="1" w:styleId="Heading21">
    <w:name w:val="Heading 21"/>
    <w:rsid w:val="00FE0DB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rPr>
  </w:style>
  <w:style w:type="paragraph" w:customStyle="1" w:styleId="Heading11">
    <w:name w:val="Heading 11"/>
    <w:rsid w:val="00FE0DB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u w:val="single"/>
    </w:rPr>
  </w:style>
  <w:style w:type="paragraph" w:customStyle="1" w:styleId="NORMALINDEN">
    <w:name w:val="NORMAL INDEN"/>
    <w:rsid w:val="00FE0DB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styleId="TOC1">
    <w:name w:val="toc 1"/>
    <w:basedOn w:val="Normal"/>
    <w:next w:val="Normal"/>
    <w:semiHidden/>
    <w:rsid w:val="00FE0DB1"/>
    <w:pPr>
      <w:tabs>
        <w:tab w:val="right" w:leader="dot" w:pos="9360"/>
      </w:tabs>
      <w:suppressAutoHyphens/>
      <w:spacing w:before="480"/>
      <w:ind w:left="720" w:right="720" w:hanging="720"/>
    </w:pPr>
  </w:style>
  <w:style w:type="paragraph" w:styleId="TOC2">
    <w:name w:val="toc 2"/>
    <w:basedOn w:val="Normal"/>
    <w:next w:val="Normal"/>
    <w:semiHidden/>
    <w:rsid w:val="00FE0DB1"/>
    <w:pPr>
      <w:tabs>
        <w:tab w:val="right" w:leader="dot" w:pos="9360"/>
      </w:tabs>
      <w:suppressAutoHyphens/>
      <w:ind w:left="1440" w:right="720" w:hanging="720"/>
    </w:pPr>
  </w:style>
  <w:style w:type="paragraph" w:styleId="TOC3">
    <w:name w:val="toc 3"/>
    <w:basedOn w:val="Normal"/>
    <w:next w:val="Normal"/>
    <w:semiHidden/>
    <w:rsid w:val="00FE0DB1"/>
    <w:pPr>
      <w:tabs>
        <w:tab w:val="right" w:leader="dot" w:pos="9360"/>
      </w:tabs>
      <w:suppressAutoHyphens/>
      <w:ind w:left="2160" w:right="720" w:hanging="720"/>
    </w:pPr>
  </w:style>
  <w:style w:type="paragraph" w:styleId="TOC4">
    <w:name w:val="toc 4"/>
    <w:basedOn w:val="Normal"/>
    <w:next w:val="Normal"/>
    <w:semiHidden/>
    <w:rsid w:val="00FE0DB1"/>
    <w:pPr>
      <w:tabs>
        <w:tab w:val="right" w:leader="dot" w:pos="9360"/>
      </w:tabs>
      <w:suppressAutoHyphens/>
      <w:ind w:left="2880" w:right="720" w:hanging="720"/>
    </w:pPr>
  </w:style>
  <w:style w:type="paragraph" w:styleId="TOC5">
    <w:name w:val="toc 5"/>
    <w:basedOn w:val="Normal"/>
    <w:next w:val="Normal"/>
    <w:semiHidden/>
    <w:rsid w:val="00FE0DB1"/>
    <w:pPr>
      <w:tabs>
        <w:tab w:val="right" w:leader="dot" w:pos="9360"/>
      </w:tabs>
      <w:suppressAutoHyphens/>
      <w:ind w:left="3600" w:right="720" w:hanging="720"/>
    </w:pPr>
  </w:style>
  <w:style w:type="paragraph" w:styleId="TOC6">
    <w:name w:val="toc 6"/>
    <w:basedOn w:val="Normal"/>
    <w:next w:val="Normal"/>
    <w:semiHidden/>
    <w:rsid w:val="00FE0DB1"/>
    <w:pPr>
      <w:tabs>
        <w:tab w:val="right" w:pos="9360"/>
      </w:tabs>
      <w:suppressAutoHyphens/>
      <w:ind w:left="720" w:hanging="720"/>
    </w:pPr>
  </w:style>
  <w:style w:type="paragraph" w:styleId="TOC7">
    <w:name w:val="toc 7"/>
    <w:basedOn w:val="Normal"/>
    <w:next w:val="Normal"/>
    <w:semiHidden/>
    <w:rsid w:val="00FE0DB1"/>
    <w:pPr>
      <w:suppressAutoHyphens/>
      <w:ind w:left="720" w:hanging="720"/>
    </w:pPr>
  </w:style>
  <w:style w:type="paragraph" w:styleId="TOC8">
    <w:name w:val="toc 8"/>
    <w:basedOn w:val="Normal"/>
    <w:next w:val="Normal"/>
    <w:semiHidden/>
    <w:rsid w:val="00FE0DB1"/>
    <w:pPr>
      <w:tabs>
        <w:tab w:val="right" w:pos="9360"/>
      </w:tabs>
      <w:suppressAutoHyphens/>
      <w:ind w:left="720" w:hanging="720"/>
    </w:pPr>
  </w:style>
  <w:style w:type="paragraph" w:styleId="TOC9">
    <w:name w:val="toc 9"/>
    <w:basedOn w:val="Normal"/>
    <w:next w:val="Normal"/>
    <w:semiHidden/>
    <w:rsid w:val="00FE0DB1"/>
    <w:pPr>
      <w:tabs>
        <w:tab w:val="right" w:leader="dot" w:pos="9360"/>
      </w:tabs>
      <w:suppressAutoHyphens/>
      <w:ind w:left="720" w:hanging="720"/>
    </w:pPr>
  </w:style>
  <w:style w:type="paragraph" w:styleId="Index1">
    <w:name w:val="index 1"/>
    <w:basedOn w:val="Normal"/>
    <w:next w:val="Normal"/>
    <w:semiHidden/>
    <w:rsid w:val="00FE0DB1"/>
    <w:pPr>
      <w:tabs>
        <w:tab w:val="right" w:leader="dot" w:pos="9360"/>
      </w:tabs>
      <w:suppressAutoHyphens/>
      <w:ind w:left="1440" w:right="720" w:hanging="1440"/>
    </w:pPr>
  </w:style>
  <w:style w:type="paragraph" w:styleId="Index2">
    <w:name w:val="index 2"/>
    <w:basedOn w:val="Normal"/>
    <w:next w:val="Normal"/>
    <w:semiHidden/>
    <w:rsid w:val="00FE0DB1"/>
    <w:pPr>
      <w:tabs>
        <w:tab w:val="right" w:leader="dot" w:pos="9360"/>
      </w:tabs>
      <w:suppressAutoHyphens/>
      <w:ind w:left="1440" w:right="720" w:hanging="720"/>
    </w:pPr>
  </w:style>
  <w:style w:type="paragraph" w:styleId="TOAHeading">
    <w:name w:val="toa heading"/>
    <w:basedOn w:val="Normal"/>
    <w:next w:val="Normal"/>
    <w:semiHidden/>
    <w:rsid w:val="00FE0DB1"/>
    <w:pPr>
      <w:tabs>
        <w:tab w:val="right" w:pos="9360"/>
      </w:tabs>
      <w:suppressAutoHyphens/>
    </w:pPr>
  </w:style>
  <w:style w:type="paragraph" w:styleId="Caption">
    <w:name w:val="caption"/>
    <w:basedOn w:val="Normal"/>
    <w:next w:val="Normal"/>
    <w:qFormat/>
    <w:rsid w:val="00FE0DB1"/>
  </w:style>
  <w:style w:type="character" w:customStyle="1" w:styleId="EquationCaption">
    <w:name w:val="_Equation Caption"/>
    <w:rsid w:val="00FE0DB1"/>
  </w:style>
  <w:style w:type="paragraph" w:styleId="Header">
    <w:name w:val="header"/>
    <w:basedOn w:val="Normal"/>
    <w:rsid w:val="00FE0DB1"/>
    <w:pPr>
      <w:tabs>
        <w:tab w:val="center" w:pos="4320"/>
        <w:tab w:val="right" w:pos="8640"/>
      </w:tabs>
    </w:pPr>
  </w:style>
  <w:style w:type="paragraph" w:styleId="Footer">
    <w:name w:val="footer"/>
    <w:basedOn w:val="Normal"/>
    <w:rsid w:val="00FE0DB1"/>
    <w:pPr>
      <w:tabs>
        <w:tab w:val="center" w:pos="4320"/>
        <w:tab w:val="right" w:pos="8640"/>
      </w:tabs>
    </w:pPr>
  </w:style>
  <w:style w:type="paragraph" w:styleId="BodyTextIndent">
    <w:name w:val="Body Text Indent"/>
    <w:basedOn w:val="Normal"/>
    <w:rsid w:val="00FE0DB1"/>
    <w:pPr>
      <w:tabs>
        <w:tab w:val="left" w:pos="-720"/>
        <w:tab w:val="left" w:pos="0"/>
        <w:tab w:val="left" w:pos="173"/>
        <w:tab w:val="left" w:pos="518"/>
        <w:tab w:val="left" w:pos="864"/>
        <w:tab w:val="left" w:pos="1210"/>
        <w:tab w:val="left" w:pos="1555"/>
        <w:tab w:val="left" w:pos="1901"/>
        <w:tab w:val="left" w:pos="2246"/>
        <w:tab w:val="left" w:pos="2592"/>
        <w:tab w:val="left" w:pos="2938"/>
        <w:tab w:val="left" w:pos="3600"/>
      </w:tabs>
      <w:suppressAutoHyphens/>
      <w:ind w:left="865" w:hanging="865"/>
    </w:pPr>
    <w:rPr>
      <w:sz w:val="20"/>
    </w:rPr>
  </w:style>
  <w:style w:type="paragraph" w:styleId="BodyTextIndent2">
    <w:name w:val="Body Text Indent 2"/>
    <w:basedOn w:val="Normal"/>
    <w:rsid w:val="00FE0DB1"/>
    <w:pPr>
      <w:tabs>
        <w:tab w:val="left" w:pos="173"/>
        <w:tab w:val="left" w:pos="518"/>
        <w:tab w:val="left" w:pos="864"/>
        <w:tab w:val="left" w:pos="1210"/>
        <w:tab w:val="left" w:pos="1555"/>
        <w:tab w:val="left" w:pos="1901"/>
        <w:tab w:val="left" w:pos="2246"/>
        <w:tab w:val="left" w:pos="2592"/>
        <w:tab w:val="left" w:pos="2938"/>
        <w:tab w:val="left" w:pos="3283"/>
      </w:tabs>
      <w:suppressAutoHyphens/>
      <w:ind w:left="864" w:hanging="324"/>
    </w:pPr>
    <w:rPr>
      <w:sz w:val="20"/>
    </w:rPr>
  </w:style>
  <w:style w:type="paragraph" w:styleId="BodyTextIndent3">
    <w:name w:val="Body Text Indent 3"/>
    <w:basedOn w:val="Normal"/>
    <w:rsid w:val="00FE0DB1"/>
    <w:pPr>
      <w:tabs>
        <w:tab w:val="left" w:pos="540"/>
        <w:tab w:val="left" w:pos="864"/>
        <w:tab w:val="left" w:pos="1210"/>
        <w:tab w:val="left" w:pos="1555"/>
        <w:tab w:val="left" w:pos="1901"/>
        <w:tab w:val="left" w:pos="2246"/>
        <w:tab w:val="left" w:pos="2592"/>
        <w:tab w:val="left" w:pos="2938"/>
        <w:tab w:val="left" w:pos="3283"/>
      </w:tabs>
      <w:suppressAutoHyphens/>
      <w:ind w:left="540" w:hanging="360"/>
    </w:pPr>
    <w:rPr>
      <w:sz w:val="20"/>
    </w:rPr>
  </w:style>
  <w:style w:type="character" w:styleId="CommentReference">
    <w:name w:val="annotation reference"/>
    <w:basedOn w:val="DefaultParagraphFont"/>
    <w:semiHidden/>
    <w:rsid w:val="00E05536"/>
    <w:rPr>
      <w:sz w:val="16"/>
      <w:szCs w:val="16"/>
    </w:rPr>
  </w:style>
  <w:style w:type="paragraph" w:styleId="CommentText">
    <w:name w:val="annotation text"/>
    <w:basedOn w:val="Normal"/>
    <w:semiHidden/>
    <w:rsid w:val="00E05536"/>
    <w:rPr>
      <w:sz w:val="20"/>
    </w:rPr>
  </w:style>
  <w:style w:type="paragraph" w:styleId="CommentSubject">
    <w:name w:val="annotation subject"/>
    <w:basedOn w:val="CommentText"/>
    <w:next w:val="CommentText"/>
    <w:semiHidden/>
    <w:rsid w:val="00E05536"/>
    <w:rPr>
      <w:b/>
      <w:bCs/>
    </w:rPr>
  </w:style>
  <w:style w:type="paragraph" w:styleId="BalloonText">
    <w:name w:val="Balloon Text"/>
    <w:basedOn w:val="Normal"/>
    <w:semiHidden/>
    <w:rsid w:val="00E05536"/>
    <w:rPr>
      <w:rFonts w:ascii="Tahoma" w:hAnsi="Tahoma" w:cs="Tahoma"/>
      <w:sz w:val="16"/>
      <w:szCs w:val="16"/>
    </w:rPr>
  </w:style>
  <w:style w:type="paragraph" w:customStyle="1" w:styleId="Default">
    <w:name w:val="Default"/>
    <w:rsid w:val="00DE0CE8"/>
    <w:pPr>
      <w:widowControl w:val="0"/>
      <w:overflowPunct w:val="0"/>
      <w:autoSpaceDE w:val="0"/>
      <w:autoSpaceDN w:val="0"/>
      <w:adjustRightInd w:val="0"/>
      <w:textAlignment w:val="baseline"/>
    </w:pPr>
    <w:rPr>
      <w:color w:val="000000"/>
      <w:sz w:val="24"/>
    </w:rPr>
  </w:style>
  <w:style w:type="paragraph" w:customStyle="1" w:styleId="StyleDefaultVerdana11ptRedLeft1Hanging05">
    <w:name w:val="Style Default + Verdana 11 pt Red Left:  1&quot; Hanging:  0.5&quot;"/>
    <w:basedOn w:val="Default"/>
    <w:rsid w:val="00DE0CE8"/>
    <w:pPr>
      <w:ind w:left="2160" w:hanging="720"/>
    </w:pPr>
    <w:rPr>
      <w:rFonts w:ascii="Verdana" w:hAnsi="Verdana"/>
      <w:color w:val="auto"/>
      <w:sz w:val="22"/>
    </w:rPr>
  </w:style>
  <w:style w:type="paragraph" w:customStyle="1" w:styleId="ARCATParagraph">
    <w:name w:val="ARCAT Paragraph"/>
    <w:link w:val="ARCATParagraphChar"/>
    <w:rsid w:val="00F51B20"/>
    <w:pPr>
      <w:widowControl w:val="0"/>
      <w:autoSpaceDE w:val="0"/>
      <w:autoSpaceDN w:val="0"/>
      <w:adjustRightInd w:val="0"/>
    </w:pPr>
    <w:rPr>
      <w:rFonts w:ascii="Arial" w:hAnsi="Arial" w:cs="Arial"/>
      <w:sz w:val="24"/>
      <w:szCs w:val="24"/>
    </w:rPr>
  </w:style>
  <w:style w:type="paragraph" w:customStyle="1" w:styleId="ARCATSubPara">
    <w:name w:val="ARCAT SubPara"/>
    <w:rsid w:val="004B44E7"/>
    <w:pPr>
      <w:widowControl w:val="0"/>
      <w:autoSpaceDE w:val="0"/>
      <w:autoSpaceDN w:val="0"/>
      <w:adjustRightInd w:val="0"/>
    </w:pPr>
    <w:rPr>
      <w:rFonts w:ascii="Arial" w:hAnsi="Arial" w:cs="Arial"/>
      <w:sz w:val="24"/>
      <w:szCs w:val="24"/>
    </w:rPr>
  </w:style>
  <w:style w:type="paragraph" w:customStyle="1" w:styleId="ARCATnote">
    <w:name w:val="ARCAT note"/>
    <w:rsid w:val="004B44E7"/>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character" w:customStyle="1" w:styleId="A1">
    <w:name w:val="A1"/>
    <w:rsid w:val="000D0E81"/>
    <w:rPr>
      <w:rFonts w:cs="Myriad Pro"/>
      <w:color w:val="000000"/>
      <w:sz w:val="20"/>
      <w:szCs w:val="20"/>
    </w:rPr>
  </w:style>
  <w:style w:type="numbering" w:customStyle="1" w:styleId="ARCAT">
    <w:name w:val="ARCAT"/>
    <w:basedOn w:val="NoList"/>
    <w:rsid w:val="0010387D"/>
    <w:pPr>
      <w:numPr>
        <w:numId w:val="1"/>
      </w:numPr>
    </w:pPr>
  </w:style>
  <w:style w:type="table" w:styleId="TableGrid">
    <w:name w:val="Table Grid"/>
    <w:basedOn w:val="TableNormal"/>
    <w:rsid w:val="0017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CATParagraphChar">
    <w:name w:val="ARCAT Paragraph Char"/>
    <w:basedOn w:val="DefaultParagraphFont"/>
    <w:link w:val="ARCATParagraph"/>
    <w:rsid w:val="00256C57"/>
    <w:rPr>
      <w:rFonts w:ascii="Arial" w:hAnsi="Arial" w:cs="Arial"/>
      <w:sz w:val="24"/>
      <w:szCs w:val="24"/>
      <w:lang w:val="en-US" w:eastAsia="en-US" w:bidi="ar-SA"/>
    </w:rPr>
  </w:style>
  <w:style w:type="paragraph" w:styleId="ListParagraph">
    <w:name w:val="List Paragraph"/>
    <w:basedOn w:val="Normal"/>
    <w:uiPriority w:val="34"/>
    <w:qFormat/>
    <w:rsid w:val="008A3C51"/>
    <w:pPr>
      <w:ind w:left="720"/>
    </w:pPr>
  </w:style>
  <w:style w:type="paragraph" w:styleId="BodyText">
    <w:name w:val="Body Text"/>
    <w:basedOn w:val="Normal"/>
    <w:link w:val="BodyTextChar"/>
    <w:unhideWhenUsed/>
    <w:rsid w:val="005B08FD"/>
    <w:pPr>
      <w:spacing w:after="120"/>
    </w:pPr>
  </w:style>
  <w:style w:type="character" w:customStyle="1" w:styleId="BodyTextChar">
    <w:name w:val="Body Text Char"/>
    <w:basedOn w:val="DefaultParagraphFont"/>
    <w:link w:val="BodyText"/>
    <w:rsid w:val="005B08FD"/>
    <w:rPr>
      <w:rFonts w:ascii="Dutch 801 Roman" w:hAnsi="Dutch 801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668765">
      <w:bodyDiv w:val="1"/>
      <w:marLeft w:val="0"/>
      <w:marRight w:val="0"/>
      <w:marTop w:val="0"/>
      <w:marBottom w:val="0"/>
      <w:divBdr>
        <w:top w:val="none" w:sz="0" w:space="0" w:color="auto"/>
        <w:left w:val="none" w:sz="0" w:space="0" w:color="auto"/>
        <w:bottom w:val="none" w:sz="0" w:space="0" w:color="auto"/>
        <w:right w:val="none" w:sz="0" w:space="0" w:color="auto"/>
      </w:divBdr>
    </w:div>
    <w:div w:id="322389853">
      <w:bodyDiv w:val="1"/>
      <w:marLeft w:val="0"/>
      <w:marRight w:val="0"/>
      <w:marTop w:val="0"/>
      <w:marBottom w:val="0"/>
      <w:divBdr>
        <w:top w:val="none" w:sz="0" w:space="0" w:color="auto"/>
        <w:left w:val="none" w:sz="0" w:space="0" w:color="auto"/>
        <w:bottom w:val="none" w:sz="0" w:space="0" w:color="auto"/>
        <w:right w:val="none" w:sz="0" w:space="0" w:color="auto"/>
      </w:divBdr>
    </w:div>
    <w:div w:id="1114397338">
      <w:bodyDiv w:val="1"/>
      <w:marLeft w:val="0"/>
      <w:marRight w:val="0"/>
      <w:marTop w:val="0"/>
      <w:marBottom w:val="0"/>
      <w:divBdr>
        <w:top w:val="none" w:sz="0" w:space="0" w:color="auto"/>
        <w:left w:val="none" w:sz="0" w:space="0" w:color="auto"/>
        <w:bottom w:val="none" w:sz="0" w:space="0" w:color="auto"/>
        <w:right w:val="none" w:sz="0" w:space="0" w:color="auto"/>
      </w:divBdr>
    </w:div>
    <w:div w:id="1549565109">
      <w:bodyDiv w:val="1"/>
      <w:marLeft w:val="0"/>
      <w:marRight w:val="0"/>
      <w:marTop w:val="0"/>
      <w:marBottom w:val="0"/>
      <w:divBdr>
        <w:top w:val="none" w:sz="0" w:space="0" w:color="auto"/>
        <w:left w:val="none" w:sz="0" w:space="0" w:color="auto"/>
        <w:bottom w:val="none" w:sz="0" w:space="0" w:color="auto"/>
        <w:right w:val="none" w:sz="0" w:space="0" w:color="auto"/>
      </w:divBdr>
    </w:div>
    <w:div w:id="1721632186">
      <w:bodyDiv w:val="1"/>
      <w:marLeft w:val="0"/>
      <w:marRight w:val="0"/>
      <w:marTop w:val="0"/>
      <w:marBottom w:val="0"/>
      <w:divBdr>
        <w:top w:val="none" w:sz="0" w:space="0" w:color="auto"/>
        <w:left w:val="none" w:sz="0" w:space="0" w:color="auto"/>
        <w:bottom w:val="none" w:sz="0" w:space="0" w:color="auto"/>
        <w:right w:val="none" w:sz="0" w:space="0" w:color="auto"/>
      </w:divBdr>
    </w:div>
    <w:div w:id="172976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Standards/C93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70D58-77C5-4E4E-B8B6-757FA0F2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4607</Words>
  <Characters>26261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CSI SECTION 09200 - FIBER REINFORCED STUCCO</vt:lpstr>
    </vt:vector>
  </TitlesOfParts>
  <Company>Parex, Inc.</Company>
  <LinksUpToDate>false</LinksUpToDate>
  <CharactersWithSpaces>30807</CharactersWithSpaces>
  <SharedDoc>false</SharedDoc>
  <HLinks>
    <vt:vector size="6" baseType="variant">
      <vt:variant>
        <vt:i4>7471163</vt:i4>
      </vt:variant>
      <vt:variant>
        <vt:i4>0</vt:i4>
      </vt:variant>
      <vt:variant>
        <vt:i4>0</vt:i4>
      </vt:variant>
      <vt:variant>
        <vt:i4>5</vt:i4>
      </vt:variant>
      <vt:variant>
        <vt:lpwstr>http://www.astm.org/Standards/C933.htm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SECTION 09200 - FIBER REINFORCED STUCCO</dc:title>
  <dc:creator>Parex, Inc.</dc:creator>
  <cp:lastModifiedBy>TINA CIHLAR</cp:lastModifiedBy>
  <cp:revision>2</cp:revision>
  <cp:lastPrinted>2012-04-18T18:02:00Z</cp:lastPrinted>
  <dcterms:created xsi:type="dcterms:W3CDTF">2018-06-08T00:45:00Z</dcterms:created>
  <dcterms:modified xsi:type="dcterms:W3CDTF">2018-06-08T00:45:00Z</dcterms:modified>
</cp:coreProperties>
</file>